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B96F" w14:textId="7367D512"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03ABCC38">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13A7AF06">
        <w:rPr>
          <w:rFonts w:ascii="Avenir" w:hAnsi="Avenir" w:cs="Calibri"/>
          <w:b/>
          <w:bCs/>
          <w:color w:val="4F2683"/>
          <w:sz w:val="22"/>
          <w:szCs w:val="22"/>
        </w:rPr>
        <w:t xml:space="preserve">Department of </w:t>
      </w:r>
      <w:r w:rsidR="654A2A36" w:rsidRPr="13A7AF06">
        <w:rPr>
          <w:rFonts w:ascii="Avenir" w:hAnsi="Avenir" w:cs="Calibri"/>
          <w:b/>
          <w:bCs/>
          <w:color w:val="4F2683"/>
          <w:sz w:val="22"/>
          <w:szCs w:val="22"/>
        </w:rPr>
        <w:t>Mathematics</w:t>
      </w:r>
      <w:r w:rsidRPr="13A7AF06">
        <w:rPr>
          <w:rFonts w:ascii="Avenir" w:hAnsi="Avenir" w:cs="Calibri"/>
          <w:b/>
          <w:bCs/>
          <w:color w:val="4F2683"/>
          <w:sz w:val="22"/>
          <w:szCs w:val="22"/>
          <w:highlight w:val="yellow"/>
        </w:rPr>
        <w:fldChar w:fldCharType="begin"/>
      </w:r>
      <w:r w:rsidR="0073469F" w:rsidRPr="13A7AF06">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3A7AF06">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57457188" w14:textId="1EAAD97B" w:rsidR="00AD4201" w:rsidRDefault="00AD4201" w:rsidP="00AD4201">
      <w:pPr>
        <w:autoSpaceDE w:val="0"/>
        <w:autoSpaceDN w:val="0"/>
        <w:adjustRightInd w:val="0"/>
        <w:spacing w:after="60" w:line="340" w:lineRule="exact"/>
        <w:ind w:left="1440" w:firstLine="720"/>
        <w:rPr>
          <w:rFonts w:eastAsiaTheme="minorEastAsia"/>
          <w:b/>
          <w:bCs/>
          <w:color w:val="000000"/>
          <w:sz w:val="40"/>
          <w:szCs w:val="40"/>
          <w:lang w:val="en-US" w:eastAsia="en-US"/>
        </w:rPr>
      </w:pPr>
      <w:r>
        <w:rPr>
          <w:rFonts w:eastAsiaTheme="minorEastAsia"/>
          <w:b/>
          <w:bCs/>
          <w:color w:val="000000"/>
          <w:sz w:val="40"/>
          <w:szCs w:val="40"/>
          <w:lang w:val="en-US" w:eastAsia="en-US"/>
        </w:rPr>
        <w:t>AM3813B (FW 202</w:t>
      </w:r>
      <w:r w:rsidR="00BB7329">
        <w:rPr>
          <w:rFonts w:eastAsiaTheme="minorEastAsia"/>
          <w:b/>
          <w:bCs/>
          <w:color w:val="000000"/>
          <w:sz w:val="40"/>
          <w:szCs w:val="40"/>
          <w:lang w:val="en-US" w:eastAsia="en-US"/>
        </w:rPr>
        <w:t>3</w:t>
      </w:r>
      <w:r>
        <w:rPr>
          <w:rFonts w:eastAsiaTheme="minorEastAsia"/>
          <w:b/>
          <w:bCs/>
          <w:color w:val="000000"/>
          <w:sz w:val="40"/>
          <w:szCs w:val="40"/>
          <w:lang w:val="en-US" w:eastAsia="en-US"/>
        </w:rPr>
        <w:t>-202</w:t>
      </w:r>
      <w:r w:rsidR="00BB7329">
        <w:rPr>
          <w:rFonts w:eastAsiaTheme="minorEastAsia"/>
          <w:b/>
          <w:bCs/>
          <w:color w:val="000000"/>
          <w:sz w:val="40"/>
          <w:szCs w:val="40"/>
          <w:lang w:val="en-US" w:eastAsia="en-US"/>
        </w:rPr>
        <w:t>4</w:t>
      </w:r>
      <w:r>
        <w:rPr>
          <w:rFonts w:eastAsiaTheme="minorEastAsia"/>
          <w:b/>
          <w:bCs/>
          <w:color w:val="000000"/>
          <w:sz w:val="40"/>
          <w:szCs w:val="40"/>
          <w:lang w:val="en-US" w:eastAsia="en-US"/>
        </w:rPr>
        <w:t>)</w:t>
      </w:r>
    </w:p>
    <w:p w14:paraId="34C72F0A" w14:textId="77777777" w:rsidR="00BB7329" w:rsidRDefault="00BB7329" w:rsidP="00AD4201">
      <w:pPr>
        <w:autoSpaceDE w:val="0"/>
        <w:autoSpaceDN w:val="0"/>
        <w:adjustRightInd w:val="0"/>
        <w:spacing w:after="60" w:line="340" w:lineRule="exact"/>
        <w:ind w:left="1440" w:firstLine="720"/>
        <w:rPr>
          <w:rFonts w:eastAsiaTheme="minorEastAsia"/>
          <w:b/>
          <w:bCs/>
          <w:color w:val="000000"/>
          <w:sz w:val="40"/>
          <w:szCs w:val="40"/>
          <w:lang w:val="en-US" w:eastAsia="en-US"/>
        </w:rPr>
      </w:pPr>
    </w:p>
    <w:p w14:paraId="329E75B6" w14:textId="35B44446" w:rsidR="003F0C6D" w:rsidRPr="00597639" w:rsidRDefault="00815976" w:rsidP="00597639">
      <w:pPr>
        <w:tabs>
          <w:tab w:val="center" w:pos="5040"/>
        </w:tabs>
        <w:rPr>
          <w:b/>
          <w:sz w:val="36"/>
          <w:szCs w:val="36"/>
        </w:rPr>
      </w:pPr>
      <w:r>
        <w:rPr>
          <w:b/>
          <w:color w:val="000000" w:themeColor="text1"/>
          <w:sz w:val="36"/>
          <w:szCs w:val="36"/>
        </w:rPr>
        <w:t xml:space="preserve"> </w:t>
      </w:r>
      <w:r w:rsidR="00263D3F">
        <w:rPr>
          <w:b/>
          <w:color w:val="000000" w:themeColor="text1"/>
          <w:sz w:val="36"/>
          <w:szCs w:val="36"/>
        </w:rPr>
        <w:t xml:space="preserve">  </w:t>
      </w:r>
      <w:r w:rsidR="00AD4201">
        <w:rPr>
          <w:b/>
          <w:color w:val="000000" w:themeColor="text1"/>
          <w:sz w:val="36"/>
          <w:szCs w:val="36"/>
          <w:lang w:val="en-US"/>
        </w:rPr>
        <w:t xml:space="preserve">                            </w:t>
      </w:r>
      <w:r w:rsidR="00263D3F">
        <w:rPr>
          <w:b/>
          <w:color w:val="000000" w:themeColor="text1"/>
          <w:sz w:val="36"/>
          <w:szCs w:val="36"/>
        </w:rPr>
        <w:t xml:space="preserve"> </w:t>
      </w:r>
      <w:r>
        <w:rPr>
          <w:b/>
          <w:color w:val="000000" w:themeColor="text1"/>
          <w:sz w:val="36"/>
          <w:szCs w:val="36"/>
        </w:rPr>
        <w:t xml:space="preserve"> </w:t>
      </w:r>
      <w:r w:rsidR="00597639" w:rsidRPr="00597639">
        <w:rPr>
          <w:b/>
          <w:sz w:val="36"/>
          <w:szCs w:val="36"/>
        </w:rPr>
        <w:t>Course Outline</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669DC336" w14:textId="77777777" w:rsidR="00AD4201" w:rsidRDefault="00AD4201" w:rsidP="00CF2B11">
      <w:pPr>
        <w:rPr>
          <w:bCs/>
          <w:color w:val="007F00"/>
        </w:rPr>
      </w:pPr>
    </w:p>
    <w:p w14:paraId="77777763" w14:textId="77777777" w:rsidR="00AD4201" w:rsidRDefault="00AD4201" w:rsidP="00AD4201">
      <w:pPr>
        <w:autoSpaceDE w:val="0"/>
        <w:autoSpaceDN w:val="0"/>
        <w:adjustRightInd w:val="0"/>
        <w:rPr>
          <w:rFonts w:eastAsiaTheme="minorEastAsia"/>
          <w:color w:val="000000"/>
          <w:sz w:val="26"/>
          <w:szCs w:val="26"/>
          <w:lang w:val="en-US" w:eastAsia="en-US"/>
        </w:rPr>
      </w:pPr>
      <w:r>
        <w:rPr>
          <w:rFonts w:eastAsiaTheme="minorEastAsia"/>
          <w:b/>
          <w:bCs/>
          <w:i/>
          <w:iCs/>
          <w:color w:val="000000"/>
          <w:sz w:val="26"/>
          <w:szCs w:val="26"/>
          <w:lang w:val="en-US" w:eastAsia="en-US"/>
        </w:rPr>
        <w:t>Course Name</w:t>
      </w:r>
      <w:r>
        <w:rPr>
          <w:rFonts w:eastAsiaTheme="minorEastAsia"/>
          <w:b/>
          <w:bCs/>
          <w:color w:val="000000"/>
          <w:sz w:val="26"/>
          <w:szCs w:val="26"/>
          <w:lang w:val="en-US" w:eastAsia="en-US"/>
        </w:rPr>
        <w:t xml:space="preserve">:  </w:t>
      </w:r>
      <w:r>
        <w:rPr>
          <w:rFonts w:eastAsiaTheme="minorEastAsia"/>
          <w:color w:val="000000"/>
          <w:sz w:val="26"/>
          <w:szCs w:val="26"/>
          <w:lang w:val="en-US" w:eastAsia="en-US"/>
        </w:rPr>
        <w:t>Applied Mathematics 3813B:</w:t>
      </w:r>
    </w:p>
    <w:p w14:paraId="3D2C0960" w14:textId="77777777" w:rsidR="00AD4201" w:rsidRDefault="00AD4201" w:rsidP="00AD4201">
      <w:pPr>
        <w:autoSpaceDE w:val="0"/>
        <w:autoSpaceDN w:val="0"/>
        <w:adjustRightInd w:val="0"/>
        <w:spacing w:after="140"/>
        <w:ind w:left="720" w:firstLine="720"/>
        <w:rPr>
          <w:rFonts w:ascii="Helvetica" w:eastAsiaTheme="minorEastAsia" w:hAnsi="Helvetica" w:cs="Helvetica"/>
          <w:color w:val="000000"/>
          <w:lang w:val="en-US" w:eastAsia="en-US"/>
        </w:rPr>
      </w:pPr>
      <w:r>
        <w:rPr>
          <w:rFonts w:eastAsiaTheme="minorEastAsia"/>
          <w:color w:val="000000"/>
          <w:sz w:val="26"/>
          <w:szCs w:val="26"/>
          <w:lang w:val="en-US" w:eastAsia="en-US"/>
        </w:rPr>
        <w:t xml:space="preserve">    </w:t>
      </w:r>
      <w:r>
        <w:rPr>
          <w:rFonts w:ascii="Helvetica" w:eastAsiaTheme="minorEastAsia" w:hAnsi="Helvetica" w:cs="Helvetica"/>
          <w:color w:val="000000"/>
          <w:lang w:val="en-US" w:eastAsia="en-US"/>
        </w:rPr>
        <w:t>Nonlinear Ordinary Differential Equations and Chaos</w:t>
      </w:r>
    </w:p>
    <w:p w14:paraId="46B6281A" w14:textId="03558A6B" w:rsidR="006D102E" w:rsidRDefault="00AD4201" w:rsidP="00AD4201">
      <w:pPr>
        <w:tabs>
          <w:tab w:val="left" w:pos="220"/>
          <w:tab w:val="left" w:pos="720"/>
        </w:tabs>
        <w:autoSpaceDE w:val="0"/>
        <w:autoSpaceDN w:val="0"/>
        <w:adjustRightInd w:val="0"/>
        <w:spacing w:after="140" w:line="340" w:lineRule="exact"/>
        <w:rPr>
          <w:rFonts w:eastAsiaTheme="minorEastAsia"/>
          <w:color w:val="000000"/>
          <w:sz w:val="26"/>
          <w:szCs w:val="26"/>
          <w:lang w:val="en-US" w:eastAsia="en-US"/>
        </w:rPr>
      </w:pPr>
      <w:r w:rsidRPr="006D102E">
        <w:rPr>
          <w:rFonts w:eastAsiaTheme="minorEastAsia"/>
          <w:b/>
          <w:bCs/>
          <w:i/>
          <w:iCs/>
          <w:color w:val="000000"/>
          <w:sz w:val="26"/>
          <w:szCs w:val="26"/>
          <w:lang w:val="en-US" w:eastAsia="en-US"/>
        </w:rPr>
        <w:t xml:space="preserve">Lecture </w:t>
      </w:r>
      <w:r>
        <w:rPr>
          <w:rFonts w:eastAsiaTheme="minorEastAsia"/>
          <w:color w:val="000000"/>
          <w:sz w:val="26"/>
          <w:szCs w:val="26"/>
          <w:lang w:val="en-US" w:eastAsia="en-US"/>
        </w:rPr>
        <w:t xml:space="preserve"> – Section 001, </w:t>
      </w:r>
      <w:r>
        <w:rPr>
          <w:rFonts w:eastAsiaTheme="minorEastAsia"/>
          <w:b/>
          <w:bCs/>
          <w:color w:val="000000"/>
          <w:sz w:val="26"/>
          <w:szCs w:val="26"/>
          <w:lang w:val="en-US" w:eastAsia="en-US"/>
        </w:rPr>
        <w:t>in-person</w:t>
      </w:r>
      <w:r>
        <w:rPr>
          <w:rFonts w:eastAsiaTheme="minorEastAsia"/>
          <w:color w:val="000000"/>
          <w:sz w:val="26"/>
          <w:szCs w:val="26"/>
          <w:lang w:val="en-US" w:eastAsia="en-US"/>
        </w:rPr>
        <w:t>.</w:t>
      </w:r>
      <w:r w:rsidR="001872AE">
        <w:rPr>
          <w:rFonts w:eastAsiaTheme="minorEastAsia"/>
          <w:color w:val="000000"/>
          <w:sz w:val="26"/>
          <w:szCs w:val="26"/>
          <w:lang w:val="en-US" w:eastAsia="en-US"/>
        </w:rPr>
        <w:t xml:space="preserve"> MWF: 1:30-2:30 pm, Room TC 342 </w:t>
      </w:r>
      <w:r>
        <w:rPr>
          <w:rFonts w:eastAsiaTheme="minorEastAsia"/>
          <w:color w:val="000000"/>
          <w:sz w:val="26"/>
          <w:szCs w:val="26"/>
          <w:lang w:val="en-US" w:eastAsia="en-US"/>
        </w:rPr>
        <w:t xml:space="preserve">   </w:t>
      </w:r>
    </w:p>
    <w:p w14:paraId="5951681C" w14:textId="0F68E8C3" w:rsidR="00AD4201" w:rsidRDefault="00AD4201" w:rsidP="00AD4201">
      <w:pPr>
        <w:tabs>
          <w:tab w:val="left" w:pos="220"/>
          <w:tab w:val="left" w:pos="720"/>
        </w:tabs>
        <w:autoSpaceDE w:val="0"/>
        <w:autoSpaceDN w:val="0"/>
        <w:adjustRightInd w:val="0"/>
        <w:spacing w:after="140" w:line="340" w:lineRule="exact"/>
        <w:rPr>
          <w:rFonts w:eastAsiaTheme="minorEastAsia"/>
          <w:color w:val="000000"/>
          <w:sz w:val="26"/>
          <w:szCs w:val="26"/>
          <w:lang w:val="en-US" w:eastAsia="en-US"/>
        </w:rPr>
      </w:pPr>
      <w:r>
        <w:rPr>
          <w:rFonts w:eastAsiaTheme="minorEastAsia"/>
          <w:color w:val="000000"/>
          <w:sz w:val="26"/>
          <w:szCs w:val="26"/>
          <w:lang w:val="en-US" w:eastAsia="en-US"/>
        </w:rPr>
        <w:t xml:space="preserve">Note that all Quizzes, Midterm Test and Final Examination are scheduled </w:t>
      </w:r>
      <w:r>
        <w:rPr>
          <w:rFonts w:eastAsiaTheme="minorEastAsia"/>
          <w:b/>
          <w:bCs/>
          <w:color w:val="000000"/>
          <w:sz w:val="26"/>
          <w:szCs w:val="26"/>
          <w:lang w:val="en-US" w:eastAsia="en-US"/>
        </w:rPr>
        <w:t>in-person</w:t>
      </w:r>
      <w:r>
        <w:rPr>
          <w:rFonts w:eastAsiaTheme="minorEastAsia"/>
          <w:color w:val="000000"/>
          <w:sz w:val="26"/>
          <w:szCs w:val="26"/>
          <w:lang w:val="en-US" w:eastAsia="en-US"/>
        </w:rPr>
        <w:t xml:space="preserve">. </w:t>
      </w:r>
    </w:p>
    <w:p w14:paraId="1A9611B6" w14:textId="77777777" w:rsidR="006D28B8" w:rsidRPr="00CF2B11" w:rsidRDefault="006D28B8" w:rsidP="00CF2B11">
      <w:pPr>
        <w:rPr>
          <w:bCs/>
        </w:rPr>
      </w:pPr>
    </w:p>
    <w:p w14:paraId="7A567D27" w14:textId="3D06E334" w:rsidR="003F0C6D" w:rsidRDefault="00681697" w:rsidP="00CF2B11">
      <w:pPr>
        <w:rPr>
          <w:b/>
          <w:bCs/>
        </w:rPr>
      </w:pPr>
      <w:r>
        <w:rPr>
          <w:b/>
          <w:bCs/>
        </w:rPr>
        <w:t xml:space="preserve">List of </w:t>
      </w:r>
      <w:r w:rsidR="003F0C6D" w:rsidRPr="003F0C6D">
        <w:rPr>
          <w:b/>
          <w:bCs/>
        </w:rPr>
        <w:t>Prerequisite</w:t>
      </w:r>
      <w:r>
        <w:rPr>
          <w:b/>
          <w:bCs/>
        </w:rPr>
        <w:t xml:space="preserve">s </w:t>
      </w:r>
    </w:p>
    <w:p w14:paraId="461D014B" w14:textId="77777777" w:rsidR="006D102E" w:rsidRDefault="006D102E" w:rsidP="00CF2B11">
      <w:pPr>
        <w:rPr>
          <w:bCs/>
          <w:color w:val="FF0000"/>
        </w:rPr>
      </w:pPr>
    </w:p>
    <w:p w14:paraId="630C47AA" w14:textId="3713427B" w:rsidR="003F0C6D" w:rsidRPr="00821CC9" w:rsidRDefault="00821CC9" w:rsidP="00821CC9">
      <w:pPr>
        <w:autoSpaceDE w:val="0"/>
        <w:autoSpaceDN w:val="0"/>
        <w:adjustRightInd w:val="0"/>
        <w:spacing w:after="60" w:line="340" w:lineRule="exact"/>
        <w:rPr>
          <w:rFonts w:eastAsiaTheme="minorEastAsia"/>
          <w:color w:val="000000"/>
          <w:sz w:val="26"/>
          <w:szCs w:val="26"/>
          <w:lang w:val="en-US" w:eastAsia="en-US"/>
        </w:rPr>
      </w:pPr>
      <w:r>
        <w:rPr>
          <w:rFonts w:eastAsiaTheme="minorEastAsia"/>
          <w:color w:val="000000"/>
          <w:sz w:val="26"/>
          <w:szCs w:val="26"/>
          <w:lang w:val="en-US" w:eastAsia="en-US"/>
        </w:rPr>
        <w:t xml:space="preserve">AM2402A, or former Differential Equations 2402A; Cal2303A/B or Cal2503A/B and Math 1600A/B or the former Linear Algebra 1600A/B. </w:t>
      </w:r>
    </w:p>
    <w:p w14:paraId="76A152B8" w14:textId="77777777" w:rsidR="006D28B8" w:rsidRDefault="006D28B8" w:rsidP="00CF2B11">
      <w:pPr>
        <w:rPr>
          <w:bCs/>
        </w:rPr>
      </w:pPr>
    </w:p>
    <w:p w14:paraId="69262065" w14:textId="26D16403" w:rsidR="00CF2B11" w:rsidRDefault="00CF2B11" w:rsidP="00CF2B11">
      <w:pPr>
        <w:rPr>
          <w:bCs/>
        </w:rPr>
      </w:pPr>
      <w:r w:rsidRPr="00CF2B11">
        <w:rPr>
          <w:bCs/>
        </w:rPr>
        <w:t xml:space="preserve">Unless you have either the requisites for this course or written special permission from your </w:t>
      </w:r>
      <w:r w:rsidRPr="007F42D8">
        <w:rPr>
          <w:bCs/>
          <w:highlight w:val="yellow"/>
        </w:rPr>
        <w:t>Dean</w:t>
      </w:r>
      <w:r w:rsidR="00CC504E" w:rsidRPr="007F42D8">
        <w:rPr>
          <w:bCs/>
          <w:highlight w:val="yellow"/>
        </w:rPr>
        <w:t>’s Designate (</w:t>
      </w:r>
      <w:r w:rsidR="00E84519">
        <w:rPr>
          <w:bCs/>
          <w:highlight w:val="yellow"/>
        </w:rPr>
        <w:t>Department</w:t>
      </w:r>
      <w:r w:rsidR="002771FD">
        <w:rPr>
          <w:bCs/>
          <w:highlight w:val="yellow"/>
        </w:rPr>
        <w:t>/</w:t>
      </w:r>
      <w:r w:rsidR="003E0231" w:rsidRPr="007F42D8">
        <w:rPr>
          <w:bCs/>
          <w:highlight w:val="yellow"/>
        </w:rPr>
        <w:t>Program Counsellor</w:t>
      </w:r>
      <w:r w:rsidR="002771FD">
        <w:rPr>
          <w:bCs/>
          <w:highlight w:val="yellow"/>
        </w:rPr>
        <w:t>s</w:t>
      </w:r>
      <w:r w:rsidR="003E0231" w:rsidRPr="007F42D8">
        <w:rPr>
          <w:bCs/>
          <w:highlight w:val="yellow"/>
        </w:rPr>
        <w:t xml:space="preserve"> and </w:t>
      </w:r>
      <w:r w:rsidR="00A0467B">
        <w:rPr>
          <w:bCs/>
          <w:highlight w:val="yellow"/>
        </w:rPr>
        <w:t xml:space="preserve">Science </w:t>
      </w:r>
      <w:r w:rsidR="003E0231" w:rsidRPr="007F42D8">
        <w:rPr>
          <w:bCs/>
          <w:highlight w:val="yellow"/>
        </w:rPr>
        <w:t>Academic Counselling)</w:t>
      </w:r>
      <w:r w:rsidR="003E0231">
        <w:rPr>
          <w:bCs/>
        </w:rPr>
        <w:t xml:space="preserve"> </w:t>
      </w:r>
      <w:r w:rsidRPr="00CF2B11">
        <w:rPr>
          <w:bCs/>
        </w:rPr>
        <w:t xml:space="preserve">to enroll in it, you may be removed from this course and it will be deleted from your record. </w:t>
      </w:r>
      <w:r w:rsidR="00852477">
        <w:rPr>
          <w:bCs/>
        </w:rPr>
        <w:t xml:space="preserve"> </w:t>
      </w:r>
      <w:r w:rsidRPr="00CF2B11">
        <w:rPr>
          <w:bCs/>
        </w:rPr>
        <w:t xml:space="preserve">This decision may not be appealed. </w:t>
      </w:r>
      <w:r w:rsidR="00852477">
        <w:rPr>
          <w:bCs/>
        </w:rPr>
        <w:t xml:space="preserve"> </w:t>
      </w:r>
      <w:r w:rsidRPr="00CF2B11">
        <w:rPr>
          <w:bCs/>
        </w:rPr>
        <w:t xml:space="preserve">You will receive no adjustment to your fees in the event that you are dropped from a course for failing to have the </w:t>
      </w:r>
      <w:r w:rsidR="003F0C6D">
        <w:rPr>
          <w:bCs/>
        </w:rPr>
        <w:t>necessary prerequisites.</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5F15E187" w14:textId="1D98BFFD" w:rsidR="00CF2B11" w:rsidRPr="00E328FB" w:rsidRDefault="00CF2B11" w:rsidP="003F0C6D">
      <w:pPr>
        <w:rPr>
          <w:bCs/>
          <w:color w:val="007F00"/>
        </w:rPr>
      </w:pPr>
    </w:p>
    <w:p w14:paraId="6579E955" w14:textId="673221A3" w:rsidR="003F0C6D"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530"/>
        <w:gridCol w:w="1530"/>
        <w:gridCol w:w="1530"/>
      </w:tblGrid>
      <w:tr w:rsidR="00597639" w:rsidRPr="00597639" w14:paraId="2A60D15D" w14:textId="77777777" w:rsidTr="009F1F74">
        <w:trPr>
          <w:trHeight w:val="315"/>
        </w:trPr>
        <w:tc>
          <w:tcPr>
            <w:tcW w:w="3307" w:type="dxa"/>
            <w:noWrap/>
            <w:vAlign w:val="center"/>
            <w:hideMark/>
          </w:tcPr>
          <w:p w14:paraId="7D2C84A9"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Instructors</w:t>
            </w:r>
          </w:p>
        </w:tc>
        <w:tc>
          <w:tcPr>
            <w:tcW w:w="2250" w:type="dxa"/>
            <w:noWrap/>
            <w:vAlign w:val="center"/>
            <w:hideMark/>
          </w:tcPr>
          <w:p w14:paraId="2FEA44D3"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Email</w:t>
            </w:r>
          </w:p>
        </w:tc>
        <w:tc>
          <w:tcPr>
            <w:tcW w:w="1530" w:type="dxa"/>
            <w:noWrap/>
            <w:vAlign w:val="center"/>
            <w:hideMark/>
          </w:tcPr>
          <w:p w14:paraId="495F2F30"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w:t>
            </w:r>
          </w:p>
        </w:tc>
        <w:tc>
          <w:tcPr>
            <w:tcW w:w="1530" w:type="dxa"/>
            <w:vAlign w:val="center"/>
            <w:hideMark/>
          </w:tcPr>
          <w:p w14:paraId="63A22ACA"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Phone</w:t>
            </w:r>
          </w:p>
        </w:tc>
        <w:tc>
          <w:tcPr>
            <w:tcW w:w="1530" w:type="dxa"/>
            <w:noWrap/>
            <w:vAlign w:val="center"/>
            <w:hideMark/>
          </w:tcPr>
          <w:p w14:paraId="5F5065DE" w14:textId="77777777" w:rsidR="00597639" w:rsidRPr="00597639" w:rsidRDefault="00597639" w:rsidP="00597639">
            <w:pPr>
              <w:rPr>
                <w:rFonts w:cstheme="minorHAnsi"/>
                <w:b/>
                <w:bCs/>
                <w:color w:val="000000"/>
                <w:lang w:eastAsia="en-CA"/>
              </w:rPr>
            </w:pPr>
            <w:r w:rsidRPr="00597639">
              <w:rPr>
                <w:rFonts w:cstheme="minorHAnsi"/>
                <w:b/>
                <w:bCs/>
                <w:color w:val="000000"/>
                <w:lang w:eastAsia="en-CA"/>
              </w:rPr>
              <w:t>Office Hours</w:t>
            </w:r>
          </w:p>
        </w:tc>
      </w:tr>
      <w:tr w:rsidR="00597639" w:rsidRPr="00597639" w14:paraId="4BF0A8BD" w14:textId="77777777" w:rsidTr="009F1F74">
        <w:trPr>
          <w:trHeight w:val="315"/>
        </w:trPr>
        <w:tc>
          <w:tcPr>
            <w:tcW w:w="3307" w:type="dxa"/>
            <w:noWrap/>
            <w:vAlign w:val="bottom"/>
            <w:hideMark/>
          </w:tcPr>
          <w:p w14:paraId="192A164A" w14:textId="0531C148" w:rsidR="00597639" w:rsidRPr="00597639" w:rsidRDefault="00821CC9" w:rsidP="00A77CEE">
            <w:pPr>
              <w:rPr>
                <w:rFonts w:cstheme="minorHAnsi"/>
                <w:color w:val="000000"/>
                <w:lang w:eastAsia="en-CA"/>
              </w:rPr>
            </w:pPr>
            <w:r>
              <w:rPr>
                <w:rFonts w:cstheme="minorHAnsi"/>
                <w:color w:val="000000"/>
                <w:lang w:eastAsia="en-CA"/>
              </w:rPr>
              <w:t>Dr. Pei Yu</w:t>
            </w:r>
          </w:p>
        </w:tc>
        <w:tc>
          <w:tcPr>
            <w:tcW w:w="2250" w:type="dxa"/>
            <w:noWrap/>
            <w:vAlign w:val="bottom"/>
            <w:hideMark/>
          </w:tcPr>
          <w:p w14:paraId="7EA5C61B" w14:textId="1E8E3EEB" w:rsidR="00597639" w:rsidRPr="00597639" w:rsidRDefault="00821CC9" w:rsidP="00A77CEE">
            <w:pPr>
              <w:rPr>
                <w:rFonts w:cstheme="minorHAnsi"/>
                <w:color w:val="000000"/>
                <w:lang w:eastAsia="en-CA"/>
              </w:rPr>
            </w:pPr>
            <w:r>
              <w:rPr>
                <w:rFonts w:cstheme="minorHAnsi"/>
                <w:color w:val="000000"/>
                <w:lang w:eastAsia="en-CA"/>
              </w:rPr>
              <w:t>pyu@uwo.ca</w:t>
            </w:r>
          </w:p>
        </w:tc>
        <w:tc>
          <w:tcPr>
            <w:tcW w:w="1530" w:type="dxa"/>
            <w:noWrap/>
            <w:vAlign w:val="bottom"/>
            <w:hideMark/>
          </w:tcPr>
          <w:p w14:paraId="38AE06F9" w14:textId="69ED4F17" w:rsidR="00597639" w:rsidRPr="00597639" w:rsidRDefault="00821CC9" w:rsidP="00A77CEE">
            <w:pPr>
              <w:rPr>
                <w:rFonts w:cstheme="minorHAnsi"/>
                <w:color w:val="000000"/>
                <w:lang w:eastAsia="en-CA"/>
              </w:rPr>
            </w:pPr>
            <w:r>
              <w:rPr>
                <w:rFonts w:cstheme="minorHAnsi"/>
                <w:color w:val="000000"/>
                <w:lang w:eastAsia="en-CA"/>
              </w:rPr>
              <w:t>MC 283</w:t>
            </w:r>
          </w:p>
        </w:tc>
        <w:tc>
          <w:tcPr>
            <w:tcW w:w="1530" w:type="dxa"/>
            <w:hideMark/>
          </w:tcPr>
          <w:p w14:paraId="074E6064" w14:textId="778BBD03" w:rsidR="00597639" w:rsidRPr="00597639" w:rsidRDefault="00821CC9" w:rsidP="00A77CEE">
            <w:pPr>
              <w:rPr>
                <w:rFonts w:cstheme="minorHAnsi"/>
                <w:color w:val="000000"/>
                <w:lang w:eastAsia="en-CA"/>
              </w:rPr>
            </w:pPr>
            <w:r>
              <w:rPr>
                <w:rFonts w:cstheme="minorHAnsi"/>
                <w:color w:val="000000"/>
                <w:lang w:eastAsia="en-CA"/>
              </w:rPr>
              <w:t>88783</w:t>
            </w:r>
          </w:p>
        </w:tc>
        <w:tc>
          <w:tcPr>
            <w:tcW w:w="1530" w:type="dxa"/>
            <w:noWrap/>
            <w:vAlign w:val="bottom"/>
            <w:hideMark/>
          </w:tcPr>
          <w:p w14:paraId="64D49F50" w14:textId="62F03266" w:rsidR="00597639" w:rsidRPr="00597639" w:rsidRDefault="00125F96" w:rsidP="00A77CEE">
            <w:pPr>
              <w:rPr>
                <w:rFonts w:cstheme="minorHAnsi"/>
                <w:color w:val="000000"/>
                <w:lang w:eastAsia="en-CA"/>
              </w:rPr>
            </w:pPr>
            <w:r>
              <w:rPr>
                <w:rFonts w:cstheme="minorHAnsi"/>
                <w:color w:val="000000"/>
                <w:lang w:eastAsia="en-CA"/>
              </w:rPr>
              <w:t>Monday, Wednesday: 3:30-4:30</w:t>
            </w:r>
          </w:p>
        </w:tc>
      </w:tr>
      <w:tr w:rsidR="00597639" w:rsidRPr="00597639" w14:paraId="54CAD521" w14:textId="77777777" w:rsidTr="009F1F74">
        <w:trPr>
          <w:trHeight w:val="315"/>
        </w:trPr>
        <w:tc>
          <w:tcPr>
            <w:tcW w:w="3307" w:type="dxa"/>
            <w:noWrap/>
            <w:vAlign w:val="bottom"/>
            <w:hideMark/>
          </w:tcPr>
          <w:p w14:paraId="6A862AFB" w14:textId="597EB4B0" w:rsidR="00597639" w:rsidRPr="00597639" w:rsidRDefault="00597639" w:rsidP="00A77CEE">
            <w:pPr>
              <w:rPr>
                <w:rFonts w:cstheme="minorHAnsi"/>
                <w:color w:val="000000"/>
                <w:lang w:eastAsia="en-CA"/>
              </w:rPr>
            </w:pPr>
          </w:p>
          <w:p w14:paraId="382BD499" w14:textId="77777777" w:rsidR="00597639" w:rsidRPr="00597639" w:rsidRDefault="00597639" w:rsidP="00A77CEE">
            <w:pPr>
              <w:rPr>
                <w:rFonts w:cstheme="minorHAnsi"/>
                <w:color w:val="000000"/>
                <w:lang w:eastAsia="en-CA"/>
              </w:rPr>
            </w:pPr>
          </w:p>
        </w:tc>
        <w:tc>
          <w:tcPr>
            <w:tcW w:w="2250" w:type="dxa"/>
            <w:noWrap/>
            <w:vAlign w:val="bottom"/>
            <w:hideMark/>
          </w:tcPr>
          <w:p w14:paraId="0487BD43" w14:textId="77777777" w:rsidR="00597639" w:rsidRPr="00597639" w:rsidRDefault="00597639" w:rsidP="00A77CEE">
            <w:pPr>
              <w:rPr>
                <w:rFonts w:cstheme="minorHAnsi"/>
                <w:color w:val="000000"/>
                <w:lang w:eastAsia="en-CA"/>
              </w:rPr>
            </w:pPr>
          </w:p>
        </w:tc>
        <w:tc>
          <w:tcPr>
            <w:tcW w:w="1530" w:type="dxa"/>
            <w:noWrap/>
            <w:vAlign w:val="bottom"/>
            <w:hideMark/>
          </w:tcPr>
          <w:p w14:paraId="66747859" w14:textId="77777777" w:rsidR="00597639" w:rsidRPr="00597639" w:rsidRDefault="00597639" w:rsidP="00A77CEE">
            <w:pPr>
              <w:rPr>
                <w:rFonts w:cstheme="minorHAnsi"/>
                <w:color w:val="000000"/>
                <w:lang w:eastAsia="en-CA"/>
              </w:rPr>
            </w:pPr>
          </w:p>
        </w:tc>
        <w:tc>
          <w:tcPr>
            <w:tcW w:w="1530" w:type="dxa"/>
            <w:hideMark/>
          </w:tcPr>
          <w:p w14:paraId="1D39D356" w14:textId="77777777" w:rsidR="00597639" w:rsidRPr="00597639" w:rsidRDefault="00597639" w:rsidP="00A77CEE">
            <w:pPr>
              <w:rPr>
                <w:rFonts w:cstheme="minorHAnsi"/>
                <w:color w:val="000000"/>
                <w:lang w:eastAsia="en-CA"/>
              </w:rPr>
            </w:pPr>
          </w:p>
        </w:tc>
        <w:tc>
          <w:tcPr>
            <w:tcW w:w="1530" w:type="dxa"/>
            <w:noWrap/>
            <w:vAlign w:val="bottom"/>
            <w:hideMark/>
          </w:tcPr>
          <w:p w14:paraId="4E6D5E63" w14:textId="77777777" w:rsidR="00597639" w:rsidRPr="00597639" w:rsidRDefault="00597639" w:rsidP="00A77CEE">
            <w:pPr>
              <w:rPr>
                <w:rFonts w:cstheme="minorHAnsi"/>
                <w:color w:val="000000"/>
                <w:lang w:eastAsia="en-CA"/>
              </w:rPr>
            </w:pPr>
          </w:p>
        </w:tc>
      </w:tr>
      <w:tr w:rsidR="00597639" w:rsidRPr="00597639" w14:paraId="1ABF0845" w14:textId="77777777" w:rsidTr="009F1F74">
        <w:trPr>
          <w:trHeight w:val="315"/>
        </w:trPr>
        <w:tc>
          <w:tcPr>
            <w:tcW w:w="3307" w:type="dxa"/>
            <w:noWrap/>
            <w:vAlign w:val="bottom"/>
          </w:tcPr>
          <w:p w14:paraId="29A487F9" w14:textId="1DDFCDD7" w:rsidR="00597639" w:rsidRPr="00597639" w:rsidRDefault="00597639" w:rsidP="00A77CEE">
            <w:pPr>
              <w:rPr>
                <w:rFonts w:cstheme="minorHAnsi"/>
                <w:color w:val="000000"/>
                <w:lang w:eastAsia="en-CA"/>
              </w:rPr>
            </w:pPr>
            <w:r w:rsidRPr="006D28B8">
              <w:rPr>
                <w:rFonts w:cstheme="minorHAnsi"/>
                <w:color w:val="000000"/>
                <w:highlight w:val="yellow"/>
                <w:lang w:eastAsia="en-CA"/>
              </w:rPr>
              <w:t>TA</w:t>
            </w:r>
            <w:r w:rsidR="00125F96">
              <w:rPr>
                <w:rFonts w:cstheme="minorHAnsi"/>
                <w:color w:val="000000"/>
                <w:lang w:eastAsia="en-CA"/>
              </w:rPr>
              <w:t xml:space="preserve">  </w:t>
            </w:r>
            <w:proofErr w:type="spellStart"/>
            <w:r w:rsidR="00125F96">
              <w:rPr>
                <w:rFonts w:cstheme="minorHAnsi"/>
                <w:color w:val="000000"/>
                <w:lang w:eastAsia="en-CA"/>
              </w:rPr>
              <w:t>Ruchita</w:t>
            </w:r>
            <w:proofErr w:type="spellEnd"/>
            <w:r w:rsidR="00125F96">
              <w:rPr>
                <w:rFonts w:cstheme="minorHAnsi"/>
                <w:color w:val="000000"/>
                <w:lang w:eastAsia="en-CA"/>
              </w:rPr>
              <w:t xml:space="preserve"> Amin</w:t>
            </w:r>
          </w:p>
        </w:tc>
        <w:tc>
          <w:tcPr>
            <w:tcW w:w="2250" w:type="dxa"/>
            <w:noWrap/>
            <w:vAlign w:val="bottom"/>
          </w:tcPr>
          <w:p w14:paraId="28013500" w14:textId="47B9C774" w:rsidR="00597639" w:rsidRPr="00597639" w:rsidRDefault="00125F96" w:rsidP="00A77CEE">
            <w:pPr>
              <w:rPr>
                <w:rFonts w:cstheme="minorHAnsi"/>
                <w:color w:val="000000"/>
                <w:lang w:eastAsia="en-CA"/>
              </w:rPr>
            </w:pPr>
            <w:r>
              <w:rPr>
                <w:rFonts w:cstheme="minorHAnsi"/>
                <w:color w:val="000000"/>
                <w:lang w:eastAsia="en-CA"/>
              </w:rPr>
              <w:t>ramin@uwo.ca</w:t>
            </w:r>
          </w:p>
        </w:tc>
        <w:tc>
          <w:tcPr>
            <w:tcW w:w="1530" w:type="dxa"/>
            <w:noWrap/>
            <w:vAlign w:val="bottom"/>
          </w:tcPr>
          <w:p w14:paraId="515AF6CC" w14:textId="59980E0B" w:rsidR="00597639" w:rsidRPr="00597639" w:rsidRDefault="00125F96" w:rsidP="00A77CEE">
            <w:pPr>
              <w:rPr>
                <w:rFonts w:cstheme="minorHAnsi"/>
                <w:color w:val="000000"/>
                <w:lang w:eastAsia="en-CA"/>
              </w:rPr>
            </w:pPr>
            <w:r>
              <w:rPr>
                <w:rFonts w:cstheme="minorHAnsi"/>
                <w:color w:val="000000"/>
                <w:lang w:eastAsia="en-CA"/>
              </w:rPr>
              <w:t>MC 275J</w:t>
            </w:r>
          </w:p>
        </w:tc>
        <w:tc>
          <w:tcPr>
            <w:tcW w:w="1530" w:type="dxa"/>
          </w:tcPr>
          <w:p w14:paraId="29BAD9FC" w14:textId="77777777" w:rsidR="00597639" w:rsidRPr="00597639" w:rsidRDefault="00597639" w:rsidP="00A77CEE">
            <w:pPr>
              <w:rPr>
                <w:rFonts w:cstheme="minorHAnsi"/>
                <w:color w:val="000000"/>
                <w:lang w:eastAsia="en-CA"/>
              </w:rPr>
            </w:pPr>
          </w:p>
        </w:tc>
        <w:tc>
          <w:tcPr>
            <w:tcW w:w="1530" w:type="dxa"/>
            <w:noWrap/>
            <w:vAlign w:val="bottom"/>
          </w:tcPr>
          <w:p w14:paraId="00496547" w14:textId="0CC19353" w:rsidR="00597639" w:rsidRPr="00597639" w:rsidRDefault="00125F96" w:rsidP="00A77CEE">
            <w:pPr>
              <w:rPr>
                <w:rFonts w:cstheme="minorHAnsi"/>
                <w:color w:val="000000"/>
                <w:lang w:eastAsia="en-CA"/>
              </w:rPr>
            </w:pPr>
            <w:r>
              <w:rPr>
                <w:rFonts w:cstheme="minorHAnsi"/>
                <w:color w:val="000000"/>
                <w:lang w:eastAsia="en-CA"/>
              </w:rPr>
              <w:t xml:space="preserve">Thursday: 12:30-1:30 </w:t>
            </w:r>
          </w:p>
        </w:tc>
      </w:tr>
    </w:tbl>
    <w:p w14:paraId="0941487A" w14:textId="28863721" w:rsidR="00597639" w:rsidRDefault="00597639" w:rsidP="003F0C6D">
      <w:pPr>
        <w:rPr>
          <w:bCs/>
        </w:rPr>
      </w:pPr>
    </w:p>
    <w:p w14:paraId="7421E8B3" w14:textId="4FCBA655" w:rsidR="00845B86" w:rsidRPr="006D102E" w:rsidRDefault="003F0C6D" w:rsidP="003F0C6D">
      <w:pPr>
        <w:rPr>
          <w:bCs/>
          <w:color w:val="385623" w:themeColor="accent6" w:themeShade="80"/>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Pr="00A84D9F">
        <w:rPr>
          <w:bCs/>
          <w:color w:val="385623" w:themeColor="accent6" w:themeShade="80"/>
        </w:rPr>
        <w:t xml:space="preserve">. </w:t>
      </w:r>
    </w:p>
    <w:p w14:paraId="065FD304" w14:textId="77777777" w:rsidR="006D102E" w:rsidRDefault="006D102E" w:rsidP="00845B86">
      <w:pPr>
        <w:rPr>
          <w:b/>
          <w:bCs/>
          <w:sz w:val="36"/>
          <w:szCs w:val="36"/>
        </w:rPr>
      </w:pPr>
    </w:p>
    <w:p w14:paraId="4BB5B12C" w14:textId="77777777" w:rsidR="006D102E" w:rsidRDefault="006D102E" w:rsidP="00845B86">
      <w:pPr>
        <w:rPr>
          <w:b/>
          <w:bCs/>
          <w:sz w:val="36"/>
          <w:szCs w:val="36"/>
        </w:rPr>
      </w:pPr>
    </w:p>
    <w:p w14:paraId="76800B88" w14:textId="77777777" w:rsidR="006D102E" w:rsidRDefault="006D102E" w:rsidP="00845B86">
      <w:pPr>
        <w:rPr>
          <w:b/>
          <w:bCs/>
          <w:sz w:val="36"/>
          <w:szCs w:val="36"/>
        </w:rPr>
      </w:pPr>
    </w:p>
    <w:p w14:paraId="02218B5F" w14:textId="145AB28A" w:rsidR="00B451DA" w:rsidRDefault="00B451DA" w:rsidP="00845B86">
      <w:pPr>
        <w:rPr>
          <w:b/>
          <w:bCs/>
        </w:rPr>
      </w:pPr>
      <w:r w:rsidRPr="008C038D">
        <w:rPr>
          <w:b/>
          <w:bCs/>
          <w:sz w:val="36"/>
          <w:szCs w:val="36"/>
        </w:rPr>
        <w:t xml:space="preserve">3. Course </w:t>
      </w:r>
      <w:r>
        <w:rPr>
          <w:b/>
          <w:bCs/>
          <w:sz w:val="36"/>
          <w:szCs w:val="36"/>
        </w:rPr>
        <w:t>Syllabus, Schedule, Delivery Mode</w:t>
      </w:r>
    </w:p>
    <w:p w14:paraId="354AF504" w14:textId="77777777" w:rsidR="006D102E" w:rsidRDefault="006D102E" w:rsidP="00821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rFonts w:eastAsiaTheme="minorEastAsia"/>
          <w:b/>
          <w:bCs/>
          <w:i/>
          <w:iCs/>
          <w:color w:val="000000"/>
          <w:sz w:val="26"/>
          <w:szCs w:val="26"/>
          <w:lang w:val="en-US" w:eastAsia="en-US"/>
        </w:rPr>
      </w:pPr>
    </w:p>
    <w:p w14:paraId="71EFD2B3" w14:textId="12D29FD9" w:rsidR="00821CC9" w:rsidRDefault="00821CC9" w:rsidP="00821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rFonts w:eastAsiaTheme="minorEastAsia"/>
          <w:color w:val="000000"/>
          <w:sz w:val="26"/>
          <w:szCs w:val="26"/>
          <w:lang w:val="en-US" w:eastAsia="en-US"/>
        </w:rPr>
      </w:pPr>
      <w:r>
        <w:rPr>
          <w:rFonts w:eastAsiaTheme="minorEastAsia"/>
          <w:b/>
          <w:bCs/>
          <w:i/>
          <w:iCs/>
          <w:color w:val="000000"/>
          <w:sz w:val="26"/>
          <w:szCs w:val="26"/>
          <w:lang w:val="en-US" w:eastAsia="en-US"/>
        </w:rPr>
        <w:t>Description</w:t>
      </w:r>
      <w:r>
        <w:rPr>
          <w:rFonts w:eastAsiaTheme="minorEastAsia"/>
          <w:color w:val="000000"/>
          <w:sz w:val="26"/>
          <w:szCs w:val="26"/>
          <w:lang w:val="en-US" w:eastAsia="en-US"/>
        </w:rPr>
        <w:t xml:space="preserve">: This course is primarily an introductory course in Nonlinear Ordinary Differential Equations (NLODE), covering classical and modern nonlinear dynamical systems theory and methodology in both difference and differential equations. The materials involve geometric qualitative approach and algebraic quantitative computation. The topics include “solvable” nonlinear ODEs, perturbation methods, stability and bifurcation, attractors and </w:t>
      </w:r>
      <w:proofErr w:type="spellStart"/>
      <w:r>
        <w:rPr>
          <w:rFonts w:eastAsiaTheme="minorEastAsia"/>
          <w:color w:val="000000"/>
          <w:sz w:val="26"/>
          <w:szCs w:val="26"/>
          <w:lang w:val="en-US" w:eastAsia="en-US"/>
        </w:rPr>
        <w:t>repellers</w:t>
      </w:r>
      <w:proofErr w:type="spellEnd"/>
      <w:r>
        <w:rPr>
          <w:rFonts w:eastAsiaTheme="minorEastAsia"/>
          <w:color w:val="000000"/>
          <w:sz w:val="26"/>
          <w:szCs w:val="26"/>
          <w:lang w:val="en-US" w:eastAsia="en-US"/>
        </w:rPr>
        <w:t>, chaos and fractals. Maple/</w:t>
      </w:r>
      <w:proofErr w:type="spellStart"/>
      <w:r>
        <w:rPr>
          <w:rFonts w:eastAsiaTheme="minorEastAsia"/>
          <w:color w:val="000000"/>
          <w:sz w:val="26"/>
          <w:szCs w:val="26"/>
          <w:lang w:val="en-US" w:eastAsia="en-US"/>
        </w:rPr>
        <w:t>Matlab</w:t>
      </w:r>
      <w:proofErr w:type="spellEnd"/>
      <w:r>
        <w:rPr>
          <w:rFonts w:eastAsiaTheme="minorEastAsia"/>
          <w:color w:val="000000"/>
          <w:sz w:val="26"/>
          <w:szCs w:val="26"/>
          <w:lang w:val="en-US" w:eastAsia="en-US"/>
        </w:rPr>
        <w:t xml:space="preserve"> will be used for solving nonlinear ODEs and simulation.  </w:t>
      </w:r>
    </w:p>
    <w:p w14:paraId="34AC3524" w14:textId="3A1C7CE3" w:rsidR="00821CC9" w:rsidRDefault="00821CC9" w:rsidP="00821C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rFonts w:eastAsiaTheme="minorEastAsia"/>
          <w:color w:val="000000"/>
          <w:sz w:val="26"/>
          <w:szCs w:val="26"/>
          <w:lang w:val="en-US" w:eastAsia="en-US"/>
        </w:rPr>
      </w:pPr>
      <w:r>
        <w:rPr>
          <w:rFonts w:eastAsiaTheme="minorEastAsia"/>
          <w:color w:val="000000"/>
          <w:sz w:val="26"/>
          <w:szCs w:val="26"/>
          <w:lang w:val="en-US" w:eastAsia="en-US"/>
        </w:rPr>
        <w:t xml:space="preserve"> </w:t>
      </w:r>
    </w:p>
    <w:p w14:paraId="6A785204" w14:textId="77777777" w:rsidR="00821CC9" w:rsidRDefault="00821CC9" w:rsidP="00821CC9">
      <w:pPr>
        <w:autoSpaceDE w:val="0"/>
        <w:autoSpaceDN w:val="0"/>
        <w:adjustRightInd w:val="0"/>
        <w:spacing w:after="60" w:line="340" w:lineRule="exact"/>
        <w:rPr>
          <w:rFonts w:eastAsiaTheme="minorEastAsia"/>
          <w:color w:val="000000"/>
          <w:sz w:val="22"/>
          <w:szCs w:val="22"/>
          <w:lang w:val="en-US" w:eastAsia="en-US"/>
        </w:rPr>
      </w:pPr>
      <w:r>
        <w:rPr>
          <w:rFonts w:eastAsiaTheme="minorEastAsia"/>
          <w:b/>
          <w:bCs/>
          <w:i/>
          <w:iCs/>
          <w:color w:val="000000"/>
          <w:sz w:val="26"/>
          <w:szCs w:val="26"/>
          <w:lang w:val="en-US" w:eastAsia="en-US"/>
        </w:rPr>
        <w:t>Learning Outcomes</w:t>
      </w:r>
      <w:r>
        <w:rPr>
          <w:rFonts w:eastAsiaTheme="minorEastAsia"/>
          <w:color w:val="000000"/>
          <w:sz w:val="26"/>
          <w:szCs w:val="26"/>
          <w:lang w:val="en-US" w:eastAsia="en-US"/>
        </w:rPr>
        <w:t xml:space="preserve">:  By the end of this course you will be able </w:t>
      </w:r>
    </w:p>
    <w:p w14:paraId="24EF4C21" w14:textId="77777777" w:rsidR="00821CC9" w:rsidRDefault="00821CC9" w:rsidP="00821CC9">
      <w:pPr>
        <w:numPr>
          <w:ilvl w:val="0"/>
          <w:numId w:val="4"/>
        </w:numPr>
        <w:tabs>
          <w:tab w:val="left" w:pos="360"/>
          <w:tab w:val="left" w:pos="720"/>
        </w:tabs>
        <w:autoSpaceDE w:val="0"/>
        <w:autoSpaceDN w:val="0"/>
        <w:adjustRightInd w:val="0"/>
        <w:spacing w:after="60" w:line="340" w:lineRule="exact"/>
        <w:ind w:hanging="720"/>
        <w:rPr>
          <w:rFonts w:eastAsiaTheme="minorEastAsia"/>
          <w:color w:val="000000"/>
          <w:sz w:val="26"/>
          <w:szCs w:val="26"/>
          <w:lang w:val="en-US" w:eastAsia="en-US"/>
        </w:rPr>
      </w:pPr>
      <w:r>
        <w:rPr>
          <w:rFonts w:eastAsiaTheme="minorEastAsia"/>
          <w:color w:val="000000"/>
          <w:sz w:val="26"/>
          <w:szCs w:val="26"/>
          <w:lang w:val="en-US" w:eastAsia="en-US"/>
        </w:rPr>
        <w:t xml:space="preserve">to analytically solve basic nonlinear ODEs; </w:t>
      </w:r>
    </w:p>
    <w:p w14:paraId="0B485E51" w14:textId="77777777" w:rsidR="00821CC9" w:rsidRDefault="00821CC9" w:rsidP="00821CC9">
      <w:pPr>
        <w:numPr>
          <w:ilvl w:val="0"/>
          <w:numId w:val="4"/>
        </w:numPr>
        <w:tabs>
          <w:tab w:val="left" w:pos="360"/>
          <w:tab w:val="left" w:pos="720"/>
        </w:tabs>
        <w:autoSpaceDE w:val="0"/>
        <w:autoSpaceDN w:val="0"/>
        <w:adjustRightInd w:val="0"/>
        <w:spacing w:after="60" w:line="340" w:lineRule="exact"/>
        <w:ind w:hanging="720"/>
        <w:rPr>
          <w:rFonts w:eastAsiaTheme="minorEastAsia"/>
          <w:color w:val="000000"/>
          <w:sz w:val="26"/>
          <w:szCs w:val="26"/>
          <w:lang w:val="en-US" w:eastAsia="en-US"/>
        </w:rPr>
      </w:pPr>
      <w:r>
        <w:rPr>
          <w:rFonts w:eastAsiaTheme="minorEastAsia"/>
          <w:color w:val="000000"/>
          <w:sz w:val="26"/>
          <w:szCs w:val="26"/>
          <w:lang w:val="en-US" w:eastAsia="en-US"/>
        </w:rPr>
        <w:t xml:space="preserve">to apply perturbation methods to find approximate solutions of nonlinear ODEs; </w:t>
      </w:r>
    </w:p>
    <w:p w14:paraId="7256F21C" w14:textId="77777777" w:rsidR="00821CC9" w:rsidRDefault="00821CC9" w:rsidP="00821CC9">
      <w:pPr>
        <w:numPr>
          <w:ilvl w:val="0"/>
          <w:numId w:val="4"/>
        </w:numPr>
        <w:tabs>
          <w:tab w:val="left" w:pos="360"/>
          <w:tab w:val="left" w:pos="720"/>
        </w:tabs>
        <w:autoSpaceDE w:val="0"/>
        <w:autoSpaceDN w:val="0"/>
        <w:adjustRightInd w:val="0"/>
        <w:spacing w:after="60" w:line="340" w:lineRule="exact"/>
        <w:ind w:hanging="720"/>
        <w:rPr>
          <w:rFonts w:eastAsiaTheme="minorEastAsia"/>
          <w:color w:val="000000"/>
          <w:sz w:val="26"/>
          <w:szCs w:val="26"/>
          <w:lang w:val="en-US" w:eastAsia="en-US"/>
        </w:rPr>
      </w:pPr>
      <w:r>
        <w:rPr>
          <w:rFonts w:eastAsiaTheme="minorEastAsia"/>
          <w:color w:val="000000"/>
          <w:sz w:val="26"/>
          <w:szCs w:val="26"/>
          <w:lang w:val="en-US" w:eastAsia="en-US"/>
        </w:rPr>
        <w:t>to use Maple/</w:t>
      </w:r>
      <w:proofErr w:type="spellStart"/>
      <w:r>
        <w:rPr>
          <w:rFonts w:eastAsiaTheme="minorEastAsia"/>
          <w:color w:val="000000"/>
          <w:sz w:val="26"/>
          <w:szCs w:val="26"/>
          <w:lang w:val="en-US" w:eastAsia="en-US"/>
        </w:rPr>
        <w:t>Matlab</w:t>
      </w:r>
      <w:proofErr w:type="spellEnd"/>
      <w:r>
        <w:rPr>
          <w:rFonts w:eastAsiaTheme="minorEastAsia"/>
          <w:color w:val="000000"/>
          <w:sz w:val="26"/>
          <w:szCs w:val="26"/>
          <w:lang w:val="en-US" w:eastAsia="en-US"/>
        </w:rPr>
        <w:t xml:space="preserve"> to simulate nonlinear ODEs;</w:t>
      </w:r>
    </w:p>
    <w:p w14:paraId="16FE8D8C" w14:textId="0173BFD6" w:rsidR="00B96E71" w:rsidRPr="005E6D8D" w:rsidRDefault="00821CC9" w:rsidP="00845B86">
      <w:pPr>
        <w:numPr>
          <w:ilvl w:val="0"/>
          <w:numId w:val="4"/>
        </w:numPr>
        <w:tabs>
          <w:tab w:val="left" w:pos="357"/>
          <w:tab w:val="left" w:pos="714"/>
        </w:tabs>
        <w:autoSpaceDE w:val="0"/>
        <w:autoSpaceDN w:val="0"/>
        <w:adjustRightInd w:val="0"/>
        <w:spacing w:after="140" w:line="340" w:lineRule="exact"/>
        <w:ind w:left="714" w:hanging="714"/>
        <w:rPr>
          <w:rFonts w:eastAsiaTheme="minorEastAsia"/>
          <w:color w:val="000000"/>
          <w:sz w:val="26"/>
          <w:szCs w:val="26"/>
          <w:lang w:val="en-US" w:eastAsia="en-US"/>
        </w:rPr>
      </w:pPr>
      <w:r>
        <w:rPr>
          <w:rFonts w:eastAsiaTheme="minorEastAsia"/>
          <w:color w:val="000000"/>
          <w:sz w:val="26"/>
          <w:szCs w:val="26"/>
          <w:lang w:val="en-US" w:eastAsia="en-US"/>
        </w:rPr>
        <w:t xml:space="preserve">to use the methods learned from this course to study chaotic systems. </w:t>
      </w:r>
    </w:p>
    <w:p w14:paraId="443A91E2" w14:textId="666204D6" w:rsidR="00C70D02" w:rsidRDefault="00C70D02" w:rsidP="00845B86">
      <w:pPr>
        <w:rPr>
          <w:bCs/>
          <w:color w:val="385623" w:themeColor="accent6" w:themeShade="80"/>
        </w:rPr>
      </w:pPr>
    </w:p>
    <w:p w14:paraId="4FE723BF" w14:textId="606E9072" w:rsidR="00EC107A" w:rsidRPr="006D102E" w:rsidRDefault="00EC107A" w:rsidP="00845B86">
      <w:pPr>
        <w:rPr>
          <w:bCs/>
          <w:i/>
          <w:iCs/>
          <w:color w:val="385623" w:themeColor="accent6" w:themeShade="80"/>
        </w:rPr>
      </w:pPr>
      <w:r w:rsidRPr="006D102E">
        <w:rPr>
          <w:b/>
          <w:i/>
          <w:iCs/>
          <w:color w:val="385623" w:themeColor="accent6" w:themeShade="80"/>
        </w:rPr>
        <w:t>Key Dates</w:t>
      </w:r>
      <w:r w:rsidRPr="006D102E">
        <w:rPr>
          <w:bCs/>
          <w:i/>
          <w:iCs/>
          <w:color w:val="385623" w:themeColor="accent6" w:themeShade="80"/>
        </w:rPr>
        <w:t xml:space="preserve">: </w:t>
      </w:r>
    </w:p>
    <w:p w14:paraId="09C93C9A" w14:textId="0826A5B5" w:rsidR="00EC107A" w:rsidRPr="00B96E71" w:rsidRDefault="00BB7329" w:rsidP="00EC107A">
      <w:pPr>
        <w:ind w:left="284"/>
        <w:rPr>
          <w:bCs/>
          <w:color w:val="000000" w:themeColor="text1"/>
        </w:rPr>
      </w:pPr>
      <w:r w:rsidRPr="00B96E71">
        <w:rPr>
          <w:bCs/>
          <w:color w:val="000000" w:themeColor="text1"/>
        </w:rPr>
        <w:t xml:space="preserve">January </w:t>
      </w:r>
      <w:r>
        <w:rPr>
          <w:bCs/>
          <w:color w:val="000000" w:themeColor="text1"/>
        </w:rPr>
        <w:t xml:space="preserve">8, 2024: </w:t>
      </w:r>
      <w:r w:rsidR="00C70D02" w:rsidRPr="00B96E71">
        <w:rPr>
          <w:bCs/>
          <w:color w:val="000000" w:themeColor="text1"/>
        </w:rPr>
        <w:t>Class</w:t>
      </w:r>
      <w:r>
        <w:rPr>
          <w:bCs/>
          <w:color w:val="000000" w:themeColor="text1"/>
        </w:rPr>
        <w:t xml:space="preserve"> begin</w:t>
      </w:r>
    </w:p>
    <w:p w14:paraId="0D5FBE6C" w14:textId="11FACE26" w:rsidR="00C70D02" w:rsidRDefault="00BB7329" w:rsidP="00B96E71">
      <w:pPr>
        <w:ind w:left="284"/>
        <w:rPr>
          <w:bCs/>
          <w:color w:val="000000" w:themeColor="text1"/>
        </w:rPr>
      </w:pPr>
      <w:r w:rsidRPr="00B96E71">
        <w:rPr>
          <w:bCs/>
          <w:color w:val="000000" w:themeColor="text1"/>
        </w:rPr>
        <w:t>February 1</w:t>
      </w:r>
      <w:r>
        <w:rPr>
          <w:bCs/>
          <w:color w:val="000000" w:themeColor="text1"/>
        </w:rPr>
        <w:t xml:space="preserve">7 – </w:t>
      </w:r>
      <w:r w:rsidRPr="00B96E71">
        <w:rPr>
          <w:bCs/>
          <w:color w:val="000000" w:themeColor="text1"/>
        </w:rPr>
        <w:t>2</w:t>
      </w:r>
      <w:r>
        <w:rPr>
          <w:bCs/>
          <w:color w:val="000000" w:themeColor="text1"/>
        </w:rPr>
        <w:t xml:space="preserve">5, 2024: </w:t>
      </w:r>
      <w:r w:rsidR="00D80F9C">
        <w:rPr>
          <w:bCs/>
          <w:color w:val="000000" w:themeColor="text1"/>
        </w:rPr>
        <w:t>Winter</w:t>
      </w:r>
      <w:r w:rsidR="00E925CE">
        <w:rPr>
          <w:bCs/>
          <w:color w:val="000000" w:themeColor="text1"/>
        </w:rPr>
        <w:t xml:space="preserve"> </w:t>
      </w:r>
      <w:r>
        <w:rPr>
          <w:bCs/>
          <w:color w:val="000000" w:themeColor="text1"/>
        </w:rPr>
        <w:t>r</w:t>
      </w:r>
      <w:r w:rsidR="00C70D02" w:rsidRPr="00B96E71">
        <w:rPr>
          <w:bCs/>
          <w:color w:val="000000" w:themeColor="text1"/>
        </w:rPr>
        <w:t xml:space="preserve">eading </w:t>
      </w:r>
      <w:r>
        <w:rPr>
          <w:bCs/>
          <w:color w:val="000000" w:themeColor="text1"/>
        </w:rPr>
        <w:t>w</w:t>
      </w:r>
      <w:r w:rsidR="00C70D02" w:rsidRPr="00B96E71">
        <w:rPr>
          <w:bCs/>
          <w:color w:val="000000" w:themeColor="text1"/>
        </w:rPr>
        <w:t>eek</w:t>
      </w:r>
    </w:p>
    <w:p w14:paraId="1BA5BD8B" w14:textId="739F22E8" w:rsidR="00BB7329" w:rsidRDefault="00BB7329" w:rsidP="00B96E71">
      <w:pPr>
        <w:ind w:left="284"/>
        <w:rPr>
          <w:bCs/>
          <w:color w:val="000000" w:themeColor="text1"/>
        </w:rPr>
      </w:pPr>
      <w:r w:rsidRPr="00B96E71">
        <w:rPr>
          <w:bCs/>
          <w:color w:val="000000" w:themeColor="text1"/>
        </w:rPr>
        <w:t>February 1</w:t>
      </w:r>
      <w:r>
        <w:rPr>
          <w:bCs/>
          <w:color w:val="000000" w:themeColor="text1"/>
        </w:rPr>
        <w:t>9, 2024: Family day</w:t>
      </w:r>
    </w:p>
    <w:p w14:paraId="317B50CD" w14:textId="545D73C3" w:rsidR="00BB7329" w:rsidRDefault="00BB7329" w:rsidP="00B96E71">
      <w:pPr>
        <w:ind w:left="284"/>
        <w:rPr>
          <w:bCs/>
          <w:color w:val="000000" w:themeColor="text1"/>
        </w:rPr>
      </w:pPr>
      <w:r>
        <w:rPr>
          <w:bCs/>
          <w:color w:val="000000" w:themeColor="text1"/>
        </w:rPr>
        <w:t>March 7, 2024: Last day to drop a 2</w:t>
      </w:r>
      <w:r w:rsidRPr="00BB7329">
        <w:rPr>
          <w:bCs/>
          <w:color w:val="000000" w:themeColor="text1"/>
          <w:vertAlign w:val="superscript"/>
        </w:rPr>
        <w:t>nd</w:t>
      </w:r>
      <w:r>
        <w:rPr>
          <w:bCs/>
          <w:color w:val="000000" w:themeColor="text1"/>
        </w:rPr>
        <w:t>-term half course without academic penalty</w:t>
      </w:r>
    </w:p>
    <w:p w14:paraId="02B25DE3" w14:textId="53618EB2" w:rsidR="00BB7329" w:rsidRPr="00B96E71" w:rsidRDefault="00EC107A" w:rsidP="00B96E71">
      <w:pPr>
        <w:ind w:left="284"/>
        <w:rPr>
          <w:bCs/>
          <w:color w:val="000000" w:themeColor="text1"/>
        </w:rPr>
      </w:pPr>
      <w:r>
        <w:rPr>
          <w:bCs/>
          <w:color w:val="000000" w:themeColor="text1"/>
        </w:rPr>
        <w:t>March 29, 2024: Good Friday</w:t>
      </w:r>
    </w:p>
    <w:p w14:paraId="4F0EE24C" w14:textId="45171E77" w:rsidR="00C70D02" w:rsidRDefault="00EC107A" w:rsidP="00B96E71">
      <w:pPr>
        <w:ind w:left="284"/>
        <w:rPr>
          <w:bCs/>
          <w:color w:val="000000" w:themeColor="text1"/>
        </w:rPr>
      </w:pPr>
      <w:r w:rsidRPr="00B96E71">
        <w:rPr>
          <w:bCs/>
          <w:color w:val="000000" w:themeColor="text1"/>
        </w:rPr>
        <w:t xml:space="preserve">April </w:t>
      </w:r>
      <w:r>
        <w:rPr>
          <w:bCs/>
          <w:color w:val="000000" w:themeColor="text1"/>
        </w:rPr>
        <w:t xml:space="preserve">8, 2024: </w:t>
      </w:r>
      <w:r w:rsidR="00C70D02" w:rsidRPr="00B96E71">
        <w:rPr>
          <w:bCs/>
          <w:color w:val="000000" w:themeColor="text1"/>
        </w:rPr>
        <w:t>Classes end</w:t>
      </w:r>
    </w:p>
    <w:p w14:paraId="7546B1CA" w14:textId="79896A80" w:rsidR="00E925CE" w:rsidRPr="00B96E71" w:rsidRDefault="00EC107A" w:rsidP="00B96E71">
      <w:pPr>
        <w:ind w:left="284"/>
        <w:rPr>
          <w:bCs/>
          <w:color w:val="000000" w:themeColor="text1"/>
        </w:rPr>
      </w:pPr>
      <w:r>
        <w:rPr>
          <w:bCs/>
          <w:color w:val="000000" w:themeColor="text1"/>
        </w:rPr>
        <w:t>April 11 – 30, 2024: Final e</w:t>
      </w:r>
      <w:r w:rsidR="00E925CE">
        <w:rPr>
          <w:bCs/>
          <w:color w:val="000000" w:themeColor="text1"/>
        </w:rPr>
        <w:t>xam</w:t>
      </w:r>
      <w:r>
        <w:rPr>
          <w:bCs/>
          <w:color w:val="000000" w:themeColor="text1"/>
        </w:rPr>
        <w:t>ination</w:t>
      </w:r>
      <w:r w:rsidR="00E925CE">
        <w:rPr>
          <w:bCs/>
          <w:color w:val="000000" w:themeColor="text1"/>
        </w:rPr>
        <w:t xml:space="preserve"> period</w:t>
      </w:r>
      <w:r w:rsidR="00796022">
        <w:rPr>
          <w:bCs/>
          <w:color w:val="000000" w:themeColor="text1"/>
        </w:rPr>
        <w:t xml:space="preserve"> </w:t>
      </w:r>
    </w:p>
    <w:p w14:paraId="3140AA64" w14:textId="249AD08B" w:rsidR="00326122" w:rsidRDefault="00326122" w:rsidP="00845B86">
      <w:pPr>
        <w:rPr>
          <w:bCs/>
          <w:color w:val="0432FF"/>
        </w:rPr>
      </w:pPr>
    </w:p>
    <w:p w14:paraId="4A5D374B" w14:textId="77777777" w:rsidR="00BB7329" w:rsidRDefault="00BB7329" w:rsidP="00BB7329">
      <w:pPr>
        <w:autoSpaceDE w:val="0"/>
        <w:autoSpaceDN w:val="0"/>
        <w:adjustRightInd w:val="0"/>
        <w:spacing w:after="60" w:line="340" w:lineRule="exact"/>
        <w:rPr>
          <w:rFonts w:eastAsiaTheme="minorEastAsia"/>
          <w:color w:val="000000"/>
          <w:sz w:val="26"/>
          <w:szCs w:val="26"/>
          <w:lang w:val="en-US" w:eastAsia="en-US"/>
        </w:rPr>
      </w:pPr>
      <w:r>
        <w:rPr>
          <w:rFonts w:eastAsiaTheme="minorEastAsia"/>
          <w:color w:val="000000"/>
          <w:sz w:val="26"/>
          <w:szCs w:val="26"/>
          <w:lang w:val="en-US" w:eastAsia="en-US"/>
        </w:rPr>
        <w:t>See the schedule for the lecture/assigned problems, etc. from the “Course Content” on the OWL.</w:t>
      </w:r>
    </w:p>
    <w:p w14:paraId="32E63CEA" w14:textId="77777777" w:rsidR="00BB7329" w:rsidRPr="00BB7329" w:rsidRDefault="00BB7329" w:rsidP="00845B86">
      <w:pPr>
        <w:rPr>
          <w:bCs/>
          <w:color w:val="0432FF"/>
          <w:lang w:val="en-US"/>
        </w:rPr>
      </w:pPr>
    </w:p>
    <w:p w14:paraId="2A8471C0" w14:textId="32F072BA" w:rsidR="00610064" w:rsidRPr="00103931" w:rsidRDefault="00610064" w:rsidP="00610064">
      <w:r w:rsidRPr="00103931">
        <w:rPr>
          <w:b/>
          <w:bCs/>
        </w:rPr>
        <w:t xml:space="preserve">Contingency plan </w:t>
      </w:r>
    </w:p>
    <w:p w14:paraId="623F1E90" w14:textId="7304D9A2" w:rsidR="00610064" w:rsidRPr="00610064" w:rsidRDefault="004A0E85" w:rsidP="00610064">
      <w:r w:rsidRPr="004A0E85">
        <w:t xml:space="preserve">Although the intent is for this course to be delivered </w:t>
      </w:r>
      <w:r>
        <w:t>in person</w:t>
      </w:r>
      <w:r w:rsidRPr="004A0E85">
        <w:t xml:space="preserve">, should any university-declared emergency require some or all of the course to be delivered online, either synchronously or asynchronously, the course will adapt accordingly.  The grading scheme will </w:t>
      </w:r>
      <w:r w:rsidRPr="0033431A">
        <w:rPr>
          <w:b/>
          <w:bCs/>
        </w:rPr>
        <w:t>not</w:t>
      </w:r>
      <w:r w:rsidRPr="004A0E85">
        <w:t xml:space="preserve"> change. Any assessments affected will be conducted online as determined by the course instructor.</w:t>
      </w:r>
      <w:r w:rsidR="00610064" w:rsidRPr="00103931">
        <w:rPr>
          <w:bCs/>
          <w:color w:val="000000" w:themeColor="text1"/>
        </w:rPr>
        <w:br/>
      </w:r>
    </w:p>
    <w:p w14:paraId="782F6DE1" w14:textId="77777777" w:rsidR="00B451DA" w:rsidRDefault="00B451DA" w:rsidP="00845B86">
      <w:pPr>
        <w:rPr>
          <w:bCs/>
        </w:rPr>
      </w:pPr>
    </w:p>
    <w:p w14:paraId="1B2C0034" w14:textId="02108CFB" w:rsidR="00B451DA" w:rsidRDefault="00B451DA" w:rsidP="00845B86">
      <w:pPr>
        <w:rPr>
          <w:bCs/>
        </w:rPr>
      </w:pPr>
      <w:r w:rsidRPr="007169B1">
        <w:rPr>
          <w:b/>
          <w:bCs/>
          <w:sz w:val="36"/>
          <w:szCs w:val="36"/>
        </w:rPr>
        <w:t>4. Course Materials</w:t>
      </w:r>
    </w:p>
    <w:p w14:paraId="61045D20" w14:textId="3F479501" w:rsidR="005E6D8D" w:rsidRPr="006D102E" w:rsidRDefault="00CF2B11" w:rsidP="006D102E">
      <w:pPr>
        <w:autoSpaceDE w:val="0"/>
        <w:autoSpaceDN w:val="0"/>
        <w:adjustRightInd w:val="0"/>
        <w:spacing w:after="140" w:line="340" w:lineRule="exact"/>
        <w:rPr>
          <w:rFonts w:eastAsiaTheme="minorEastAsia"/>
          <w:color w:val="000000"/>
          <w:sz w:val="26"/>
          <w:szCs w:val="26"/>
          <w:lang w:val="en-US" w:eastAsia="en-US"/>
        </w:rPr>
      </w:pPr>
      <w:r w:rsidRPr="00CF2B11">
        <w:rPr>
          <w:bCs/>
        </w:rPr>
        <w:br/>
      </w:r>
      <w:r w:rsidR="005E6D8D">
        <w:rPr>
          <w:rFonts w:eastAsiaTheme="minorEastAsia"/>
          <w:b/>
          <w:bCs/>
          <w:i/>
          <w:iCs/>
          <w:color w:val="000000"/>
          <w:sz w:val="26"/>
          <w:szCs w:val="26"/>
          <w:lang w:val="en-US" w:eastAsia="en-US"/>
        </w:rPr>
        <w:t>Course Notes</w:t>
      </w:r>
      <w:r w:rsidR="005E6D8D">
        <w:rPr>
          <w:rFonts w:eastAsiaTheme="minorEastAsia"/>
          <w:color w:val="000000"/>
          <w:sz w:val="26"/>
          <w:szCs w:val="26"/>
          <w:lang w:val="en-US" w:eastAsia="en-US"/>
        </w:rPr>
        <w:t xml:space="preserve">:  Pei Yu and Chris Essex, “Nonlinear Differential Equations and Chaos”, Department of Applied Mathematics, Western University, available from the OWL. </w:t>
      </w:r>
    </w:p>
    <w:p w14:paraId="3E13F4E4" w14:textId="40D25B46" w:rsidR="005E6D8D" w:rsidRDefault="005E6D8D" w:rsidP="005E6D8D">
      <w:pPr>
        <w:autoSpaceDE w:val="0"/>
        <w:autoSpaceDN w:val="0"/>
        <w:adjustRightInd w:val="0"/>
        <w:spacing w:after="60" w:line="340" w:lineRule="exact"/>
        <w:rPr>
          <w:rFonts w:eastAsiaTheme="minorEastAsia"/>
          <w:color w:val="000000"/>
          <w:sz w:val="26"/>
          <w:szCs w:val="26"/>
          <w:lang w:val="en-US" w:eastAsia="en-US"/>
        </w:rPr>
      </w:pPr>
      <w:r>
        <w:rPr>
          <w:rFonts w:eastAsiaTheme="minorEastAsia"/>
          <w:b/>
          <w:bCs/>
          <w:color w:val="000000"/>
          <w:sz w:val="26"/>
          <w:szCs w:val="26"/>
          <w:lang w:val="en-US" w:eastAsia="en-US"/>
        </w:rPr>
        <w:t>Notes</w:t>
      </w:r>
      <w:r>
        <w:rPr>
          <w:rFonts w:eastAsiaTheme="minorEastAsia"/>
          <w:color w:val="000000"/>
          <w:sz w:val="26"/>
          <w:szCs w:val="26"/>
          <w:lang w:val="en-US" w:eastAsia="en-US"/>
        </w:rPr>
        <w:t xml:space="preserve">: </w:t>
      </w:r>
    </w:p>
    <w:p w14:paraId="1F1C20E1" w14:textId="77777777" w:rsidR="005E6D8D" w:rsidRDefault="005E6D8D" w:rsidP="005E6D8D">
      <w:pPr>
        <w:numPr>
          <w:ilvl w:val="0"/>
          <w:numId w:val="4"/>
        </w:numPr>
        <w:tabs>
          <w:tab w:val="left" w:pos="360"/>
          <w:tab w:val="left" w:pos="720"/>
        </w:tabs>
        <w:autoSpaceDE w:val="0"/>
        <w:autoSpaceDN w:val="0"/>
        <w:adjustRightInd w:val="0"/>
        <w:spacing w:after="60" w:line="340" w:lineRule="exact"/>
        <w:ind w:hanging="720"/>
        <w:jc w:val="both"/>
        <w:rPr>
          <w:rFonts w:eastAsiaTheme="minorEastAsia"/>
          <w:color w:val="000000"/>
          <w:sz w:val="26"/>
          <w:szCs w:val="26"/>
          <w:lang w:val="en-US" w:eastAsia="en-US"/>
        </w:rPr>
      </w:pPr>
      <w:r>
        <w:rPr>
          <w:rFonts w:eastAsiaTheme="minorEastAsia"/>
          <w:color w:val="000000"/>
          <w:sz w:val="26"/>
          <w:szCs w:val="26"/>
          <w:lang w:val="en-US" w:eastAsia="en-US"/>
        </w:rPr>
        <w:t xml:space="preserve">The main material of this course is the Lecture notes, and other textbooks provided in a list can be used as reading materials.  </w:t>
      </w:r>
    </w:p>
    <w:p w14:paraId="1526140F" w14:textId="77777777" w:rsidR="005E6D8D" w:rsidRDefault="005E6D8D" w:rsidP="005E6D8D">
      <w:pPr>
        <w:numPr>
          <w:ilvl w:val="0"/>
          <w:numId w:val="4"/>
        </w:numPr>
        <w:tabs>
          <w:tab w:val="left" w:pos="360"/>
          <w:tab w:val="left" w:pos="720"/>
        </w:tabs>
        <w:autoSpaceDE w:val="0"/>
        <w:autoSpaceDN w:val="0"/>
        <w:adjustRightInd w:val="0"/>
        <w:spacing w:after="60" w:line="340" w:lineRule="exact"/>
        <w:ind w:hanging="720"/>
        <w:jc w:val="both"/>
        <w:rPr>
          <w:rFonts w:eastAsiaTheme="minorEastAsia"/>
          <w:color w:val="000000"/>
          <w:sz w:val="26"/>
          <w:szCs w:val="26"/>
          <w:lang w:val="en-US" w:eastAsia="en-US"/>
        </w:rPr>
      </w:pPr>
      <w:r>
        <w:rPr>
          <w:rFonts w:eastAsiaTheme="minorEastAsia"/>
          <w:color w:val="000000"/>
          <w:sz w:val="26"/>
          <w:szCs w:val="26"/>
          <w:lang w:val="en-US" w:eastAsia="en-US"/>
        </w:rPr>
        <w:lastRenderedPageBreak/>
        <w:t xml:space="preserve">Additional materials including the use of </w:t>
      </w:r>
      <w:proofErr w:type="spellStart"/>
      <w:r>
        <w:rPr>
          <w:rFonts w:eastAsiaTheme="minorEastAsia"/>
          <w:color w:val="000000"/>
          <w:sz w:val="26"/>
          <w:szCs w:val="26"/>
          <w:lang w:val="en-US" w:eastAsia="en-US"/>
        </w:rPr>
        <w:t>Matlab</w:t>
      </w:r>
      <w:proofErr w:type="spellEnd"/>
      <w:r>
        <w:rPr>
          <w:rFonts w:eastAsiaTheme="minorEastAsia"/>
          <w:color w:val="000000"/>
          <w:sz w:val="26"/>
          <w:szCs w:val="26"/>
          <w:lang w:val="en-US" w:eastAsia="en-US"/>
        </w:rPr>
        <w:t xml:space="preserve"> and Maple to solve Differential Equations will be also posted on the OWL.</w:t>
      </w:r>
    </w:p>
    <w:p w14:paraId="19F351F8" w14:textId="77777777" w:rsidR="005E6D8D" w:rsidRDefault="005E6D8D" w:rsidP="005E6D8D">
      <w:pPr>
        <w:numPr>
          <w:ilvl w:val="0"/>
          <w:numId w:val="4"/>
        </w:numPr>
        <w:tabs>
          <w:tab w:val="left" w:pos="360"/>
          <w:tab w:val="left" w:pos="720"/>
        </w:tabs>
        <w:autoSpaceDE w:val="0"/>
        <w:autoSpaceDN w:val="0"/>
        <w:adjustRightInd w:val="0"/>
        <w:spacing w:after="60" w:line="340" w:lineRule="exact"/>
        <w:ind w:hanging="720"/>
        <w:rPr>
          <w:rFonts w:eastAsiaTheme="minorEastAsia"/>
          <w:color w:val="000000"/>
          <w:sz w:val="26"/>
          <w:szCs w:val="26"/>
          <w:lang w:val="en-US" w:eastAsia="en-US"/>
        </w:rPr>
      </w:pPr>
      <w:r>
        <w:rPr>
          <w:rFonts w:eastAsiaTheme="minorEastAsia"/>
          <w:color w:val="000000"/>
          <w:sz w:val="26"/>
          <w:szCs w:val="26"/>
          <w:lang w:val="en-US" w:eastAsia="en-US"/>
        </w:rPr>
        <w:t>You should check OWL (</w:t>
      </w:r>
      <w:hyperlink r:id="rId9" w:history="1">
        <w:r>
          <w:rPr>
            <w:rFonts w:eastAsiaTheme="minorEastAsia"/>
            <w:color w:val="000000"/>
            <w:sz w:val="26"/>
            <w:szCs w:val="26"/>
            <w:u w:val="single"/>
            <w:lang w:val="en-US" w:eastAsia="en-US"/>
          </w:rPr>
          <w:t>http://owl.uwo.ca</w:t>
        </w:r>
      </w:hyperlink>
      <w:r>
        <w:rPr>
          <w:rFonts w:eastAsiaTheme="minorEastAsia"/>
          <w:color w:val="000000"/>
          <w:sz w:val="26"/>
          <w:szCs w:val="26"/>
          <w:lang w:val="en-US" w:eastAsia="en-US"/>
        </w:rPr>
        <w:t xml:space="preserve">) on a regular basis for news and updates. </w:t>
      </w:r>
    </w:p>
    <w:p w14:paraId="34C2AA48" w14:textId="04B474D9" w:rsidR="00CF2B11" w:rsidRPr="005E6D8D" w:rsidRDefault="005E6D8D" w:rsidP="005E6D8D">
      <w:pPr>
        <w:numPr>
          <w:ilvl w:val="0"/>
          <w:numId w:val="4"/>
        </w:numPr>
        <w:tabs>
          <w:tab w:val="left" w:pos="360"/>
          <w:tab w:val="left" w:pos="720"/>
        </w:tabs>
        <w:autoSpaceDE w:val="0"/>
        <w:autoSpaceDN w:val="0"/>
        <w:adjustRightInd w:val="0"/>
        <w:spacing w:after="60" w:line="340" w:lineRule="exact"/>
        <w:ind w:hanging="720"/>
        <w:rPr>
          <w:rFonts w:eastAsiaTheme="minorEastAsia"/>
          <w:color w:val="000000"/>
          <w:sz w:val="26"/>
          <w:szCs w:val="26"/>
          <w:lang w:val="en-US" w:eastAsia="en-US"/>
        </w:rPr>
      </w:pPr>
      <w:r w:rsidRPr="005E6D8D">
        <w:rPr>
          <w:rFonts w:eastAsiaTheme="minorEastAsia"/>
          <w:color w:val="000000"/>
          <w:sz w:val="26"/>
          <w:szCs w:val="26"/>
          <w:lang w:val="en-US" w:eastAsia="en-US"/>
        </w:rPr>
        <w:t>If you need assistance, you can contact the Western Technology Services Helpdesk. They can be reached by phone at 519-661-3800 or ext. 83800.</w:t>
      </w:r>
    </w:p>
    <w:p w14:paraId="70884B78" w14:textId="3E52EA46" w:rsidR="00845B86" w:rsidRPr="00E563ED" w:rsidRDefault="00845B86" w:rsidP="00845B86">
      <w:pPr>
        <w:rPr>
          <w:bCs/>
          <w:color w:val="007F00"/>
        </w:rPr>
      </w:pPr>
    </w:p>
    <w:p w14:paraId="7B27F746" w14:textId="6885D496" w:rsidR="00845B86" w:rsidRPr="00322407" w:rsidRDefault="00845B86" w:rsidP="00845B86">
      <w:pPr>
        <w:rPr>
          <w:bCs/>
          <w:color w:val="FF0000"/>
        </w:rPr>
      </w:pPr>
    </w:p>
    <w:p w14:paraId="4746315D" w14:textId="43B0EECD"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Pr="00E563ED">
        <w:rPr>
          <w:bCs/>
          <w:color w:val="0000FF"/>
        </w:rPr>
        <w:t>http://owl.uwo.ca</w:t>
      </w:r>
      <w:r w:rsidRPr="00845B86">
        <w:rPr>
          <w:bCs/>
          <w:color w:val="000000" w:themeColor="text1"/>
        </w:rPr>
        <w:t>) on a regular basis for news and updates.</w:t>
      </w:r>
      <w:r w:rsidR="00C62B7E">
        <w:rPr>
          <w:bCs/>
          <w:color w:val="000000" w:themeColor="text1"/>
        </w:rPr>
        <w:t xml:space="preserve"> </w:t>
      </w:r>
      <w:r w:rsidRPr="00845B86">
        <w:rPr>
          <w:bCs/>
          <w:color w:val="000000" w:themeColor="text1"/>
        </w:rPr>
        <w:t xml:space="preserve"> This is the primary method by which information will be disseminated to all students in the class.</w:t>
      </w:r>
    </w:p>
    <w:p w14:paraId="30F5C726" w14:textId="041F284F" w:rsidR="00681697" w:rsidRDefault="00681697" w:rsidP="00845B86">
      <w:pPr>
        <w:rPr>
          <w:bCs/>
          <w:color w:val="0432FF"/>
        </w:rPr>
      </w:pPr>
    </w:p>
    <w:p w14:paraId="18B7BFB3" w14:textId="6DF35925" w:rsidR="008C038D" w:rsidRPr="008C038D" w:rsidRDefault="008C038D" w:rsidP="008C038D">
      <w:pPr>
        <w:rPr>
          <w:bCs/>
          <w:color w:val="000000" w:themeColor="text1"/>
        </w:rPr>
      </w:pPr>
      <w:r w:rsidRPr="008C038D">
        <w:rPr>
          <w:bCs/>
          <w:color w:val="000000" w:themeColor="text1"/>
        </w:rPr>
        <w:t xml:space="preserve">All course material will be posted to OWL: </w:t>
      </w:r>
      <w:r w:rsidRPr="00E563ED">
        <w:rPr>
          <w:bCs/>
          <w:color w:val="0000FF"/>
        </w:rPr>
        <w:t>http://owl.uwo.ca</w:t>
      </w:r>
      <w:r w:rsidRPr="00E563ED">
        <w:rPr>
          <w:bCs/>
          <w:color w:val="000000" w:themeColor="text1"/>
        </w:rPr>
        <w:t>.</w:t>
      </w:r>
      <w:r w:rsidRPr="008C038D">
        <w:rPr>
          <w:bCs/>
          <w:color w:val="000000" w:themeColor="text1"/>
        </w:rPr>
        <w:t xml:space="preserve"> </w:t>
      </w:r>
    </w:p>
    <w:p w14:paraId="5C41F26B" w14:textId="77777777" w:rsidR="008C038D" w:rsidRPr="008C038D" w:rsidRDefault="008C038D" w:rsidP="008C038D">
      <w:pPr>
        <w:rPr>
          <w:bCs/>
          <w:color w:val="000000" w:themeColor="text1"/>
        </w:rPr>
      </w:pPr>
    </w:p>
    <w:p w14:paraId="3A5A1865" w14:textId="2F778C73" w:rsidR="008C038D" w:rsidRPr="008C038D" w:rsidRDefault="008C038D" w:rsidP="008C038D">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they can seek support on the OWL Help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4EE02DA4" w14:textId="77777777" w:rsidR="009F463E" w:rsidRDefault="009F463E" w:rsidP="009F463E">
      <w:pPr>
        <w:rPr>
          <w:bCs/>
        </w:rPr>
      </w:pPr>
    </w:p>
    <w:p w14:paraId="0943C7C5" w14:textId="77777777" w:rsidR="009F463E" w:rsidRPr="00D37DB0"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4BDD4AC5" w14:textId="4675E96F" w:rsidR="006F72FE" w:rsidRPr="005E6D8D" w:rsidRDefault="005E6D8D" w:rsidP="005E6D8D">
      <w:pPr>
        <w:autoSpaceDE w:val="0"/>
        <w:autoSpaceDN w:val="0"/>
        <w:adjustRightInd w:val="0"/>
        <w:spacing w:after="60" w:line="340" w:lineRule="exact"/>
        <w:rPr>
          <w:rFonts w:eastAsiaTheme="minorEastAsia"/>
          <w:color w:val="000000"/>
          <w:sz w:val="26"/>
          <w:szCs w:val="26"/>
          <w:lang w:val="en-US" w:eastAsia="en-US"/>
        </w:rPr>
      </w:pPr>
      <w:r>
        <w:rPr>
          <w:rFonts w:eastAsiaTheme="minorEastAsia"/>
          <w:color w:val="000000"/>
          <w:sz w:val="26"/>
          <w:szCs w:val="26"/>
          <w:lang w:val="en-US" w:eastAsia="en-US"/>
        </w:rPr>
        <w:t xml:space="preserve">For lecture classes, you need stable internet connection, computer with working microphone and/or webcam. </w:t>
      </w:r>
      <w:r w:rsidR="006B5AD3">
        <w:rPr>
          <w:rFonts w:eastAsiaTheme="minorEastAsia"/>
          <w:color w:val="000000"/>
          <w:sz w:val="26"/>
          <w:szCs w:val="26"/>
          <w:lang w:val="en-US" w:eastAsia="en-US"/>
        </w:rPr>
        <w:t xml:space="preserve">When a quiz contains problems </w:t>
      </w:r>
      <w:r w:rsidR="00BD0980">
        <w:rPr>
          <w:rFonts w:eastAsiaTheme="minorEastAsia"/>
          <w:color w:val="000000"/>
          <w:sz w:val="26"/>
          <w:szCs w:val="26"/>
          <w:lang w:val="en-US" w:eastAsia="en-US"/>
        </w:rPr>
        <w:t xml:space="preserve">which need to use Maple and/or </w:t>
      </w:r>
      <w:proofErr w:type="spellStart"/>
      <w:r w:rsidR="00BD0980">
        <w:rPr>
          <w:rFonts w:eastAsiaTheme="minorEastAsia"/>
          <w:color w:val="000000"/>
          <w:sz w:val="26"/>
          <w:szCs w:val="26"/>
          <w:lang w:val="en-US" w:eastAsia="en-US"/>
        </w:rPr>
        <w:t>Matlab</w:t>
      </w:r>
      <w:proofErr w:type="spellEnd"/>
      <w:r w:rsidR="00BD0980">
        <w:rPr>
          <w:rFonts w:eastAsiaTheme="minorEastAsia"/>
          <w:color w:val="000000"/>
          <w:sz w:val="26"/>
          <w:szCs w:val="26"/>
          <w:lang w:val="en-US" w:eastAsia="en-US"/>
        </w:rPr>
        <w:t xml:space="preserve">, you can use your own computer and need to get the Maple and </w:t>
      </w:r>
      <w:proofErr w:type="spellStart"/>
      <w:r w:rsidR="00BD0980">
        <w:rPr>
          <w:rFonts w:eastAsiaTheme="minorEastAsia"/>
          <w:color w:val="000000"/>
          <w:sz w:val="26"/>
          <w:szCs w:val="26"/>
          <w:lang w:val="en-US" w:eastAsia="en-US"/>
        </w:rPr>
        <w:t>Matlab</w:t>
      </w:r>
      <w:proofErr w:type="spellEnd"/>
      <w:r w:rsidR="00BD0980">
        <w:rPr>
          <w:rFonts w:eastAsiaTheme="minorEastAsia"/>
          <w:color w:val="000000"/>
          <w:sz w:val="26"/>
          <w:szCs w:val="26"/>
          <w:lang w:val="en-US" w:eastAsia="en-US"/>
        </w:rPr>
        <w:t xml:space="preserve"> licenses from the university. </w:t>
      </w:r>
    </w:p>
    <w:p w14:paraId="062083BB" w14:textId="56EF5D1F" w:rsidR="00845B86" w:rsidRPr="00B451DA" w:rsidRDefault="00845B86" w:rsidP="00845B86">
      <w:pPr>
        <w:rPr>
          <w:bCs/>
          <w:color w:val="00B050"/>
        </w:rPr>
      </w:pPr>
    </w:p>
    <w:p w14:paraId="4D59D0B1" w14:textId="77777777" w:rsidR="00B451DA" w:rsidRDefault="00B451DA" w:rsidP="00681697">
      <w:pPr>
        <w:rPr>
          <w:bCs/>
          <w:color w:val="0432FF"/>
        </w:rPr>
      </w:pPr>
    </w:p>
    <w:p w14:paraId="0A444BCC" w14:textId="080D08C7"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75258D05" w14:textId="77777777" w:rsidR="00066545" w:rsidRDefault="00066545" w:rsidP="00066545">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3330E09C" w14:textId="77777777" w:rsidR="00066545" w:rsidRDefault="00066545" w:rsidP="00681697">
      <w:pPr>
        <w:rPr>
          <w:bCs/>
          <w:color w:val="0432FF"/>
        </w:rPr>
      </w:pPr>
    </w:p>
    <w:p w14:paraId="7CF625E1" w14:textId="77777777" w:rsidR="005E6D8D" w:rsidRDefault="005E6D8D" w:rsidP="005E6D8D">
      <w:pPr>
        <w:autoSpaceDE w:val="0"/>
        <w:autoSpaceDN w:val="0"/>
        <w:adjustRightInd w:val="0"/>
        <w:spacing w:after="60" w:line="340" w:lineRule="exact"/>
        <w:rPr>
          <w:rFonts w:eastAsiaTheme="minorEastAsia"/>
          <w:b/>
          <w:bCs/>
          <w:color w:val="000000"/>
          <w:sz w:val="30"/>
          <w:szCs w:val="30"/>
          <w:lang w:val="en-US" w:eastAsia="en-US"/>
        </w:rPr>
      </w:pPr>
      <w:r>
        <w:rPr>
          <w:rFonts w:eastAsiaTheme="minorEastAsia"/>
          <w:b/>
          <w:bCs/>
          <w:color w:val="000000"/>
          <w:sz w:val="28"/>
          <w:szCs w:val="28"/>
          <w:lang w:val="en-US" w:eastAsia="en-US"/>
        </w:rPr>
        <w:t xml:space="preserve">Assignments </w:t>
      </w:r>
      <w:r>
        <w:rPr>
          <w:rFonts w:eastAsiaTheme="minorEastAsia"/>
          <w:color w:val="000000"/>
          <w:sz w:val="28"/>
          <w:szCs w:val="28"/>
          <w:lang w:val="en-US" w:eastAsia="en-US"/>
        </w:rPr>
        <w:t xml:space="preserve">(5) — the first 5 of 7 assignments                                              </w:t>
      </w:r>
      <w:r>
        <w:rPr>
          <w:rFonts w:eastAsiaTheme="minorEastAsia"/>
          <w:b/>
          <w:bCs/>
          <w:color w:val="000000"/>
          <w:sz w:val="28"/>
          <w:szCs w:val="28"/>
          <w:lang w:val="en-US" w:eastAsia="en-US"/>
        </w:rPr>
        <w:t xml:space="preserve"> 15%</w:t>
      </w:r>
      <w:r>
        <w:rPr>
          <w:rFonts w:eastAsiaTheme="minorEastAsia"/>
          <w:b/>
          <w:bCs/>
          <w:color w:val="000000"/>
          <w:sz w:val="30"/>
          <w:szCs w:val="30"/>
          <w:lang w:val="en-US" w:eastAsia="en-US"/>
        </w:rPr>
        <w:t xml:space="preserve"> </w:t>
      </w:r>
    </w:p>
    <w:p w14:paraId="57289EE8" w14:textId="1170237C" w:rsidR="00A9386D" w:rsidRDefault="00A9386D" w:rsidP="005E6D8D">
      <w:pPr>
        <w:autoSpaceDE w:val="0"/>
        <w:autoSpaceDN w:val="0"/>
        <w:adjustRightInd w:val="0"/>
        <w:spacing w:line="340" w:lineRule="exact"/>
        <w:rPr>
          <w:rFonts w:eastAsiaTheme="minorEastAsia"/>
          <w:color w:val="000000"/>
          <w:sz w:val="26"/>
          <w:szCs w:val="26"/>
          <w:lang w:val="en-US" w:eastAsia="en-US"/>
        </w:rPr>
      </w:pPr>
      <w:r w:rsidRPr="00A9386D">
        <w:rPr>
          <w:rFonts w:eastAsiaTheme="minorEastAsia"/>
          <w:color w:val="000000"/>
          <w:sz w:val="26"/>
          <w:szCs w:val="26"/>
          <w:lang w:val="en-US" w:eastAsia="en-US"/>
        </w:rPr>
        <w:t xml:space="preserve">Approximately one assignment every two weeks. </w:t>
      </w:r>
    </w:p>
    <w:p w14:paraId="37792FFD" w14:textId="25510C18" w:rsidR="00D8010A" w:rsidRDefault="00D8010A" w:rsidP="005E6D8D">
      <w:pPr>
        <w:autoSpaceDE w:val="0"/>
        <w:autoSpaceDN w:val="0"/>
        <w:adjustRightInd w:val="0"/>
        <w:spacing w:line="340" w:lineRule="exact"/>
        <w:rPr>
          <w:rFonts w:eastAsiaTheme="minorEastAsia"/>
          <w:color w:val="000000"/>
          <w:sz w:val="26"/>
          <w:szCs w:val="26"/>
          <w:lang w:val="en-US" w:eastAsia="en-US"/>
        </w:rPr>
      </w:pPr>
      <w:r>
        <w:rPr>
          <w:rFonts w:eastAsiaTheme="minorEastAsia"/>
          <w:color w:val="000000"/>
          <w:sz w:val="26"/>
          <w:szCs w:val="26"/>
          <w:lang w:val="en-US" w:eastAsia="en-US"/>
        </w:rPr>
        <w:t>The last two assignments give questions for review, which will not be marked.</w:t>
      </w:r>
    </w:p>
    <w:p w14:paraId="725EB0FB" w14:textId="2125682D" w:rsidR="00D8010A" w:rsidRPr="00A9386D" w:rsidRDefault="00D8010A" w:rsidP="005E6D8D">
      <w:pPr>
        <w:autoSpaceDE w:val="0"/>
        <w:autoSpaceDN w:val="0"/>
        <w:adjustRightInd w:val="0"/>
        <w:spacing w:line="340" w:lineRule="exact"/>
        <w:rPr>
          <w:rFonts w:eastAsiaTheme="minorEastAsia"/>
          <w:color w:val="000000"/>
          <w:sz w:val="26"/>
          <w:szCs w:val="26"/>
          <w:lang w:val="en-US" w:eastAsia="en-US"/>
        </w:rPr>
      </w:pPr>
      <w:r>
        <w:rPr>
          <w:rFonts w:eastAsiaTheme="minorEastAsia"/>
          <w:color w:val="000000"/>
          <w:sz w:val="26"/>
          <w:szCs w:val="26"/>
          <w:lang w:val="en-US" w:eastAsia="en-US"/>
        </w:rPr>
        <w:t xml:space="preserve">But the solutions to these </w:t>
      </w:r>
      <w:r w:rsidR="00F95BA4">
        <w:rPr>
          <w:rFonts w:eastAsiaTheme="minorEastAsia"/>
          <w:color w:val="000000"/>
          <w:sz w:val="26"/>
          <w:szCs w:val="26"/>
          <w:lang w:val="en-US" w:eastAsia="en-US"/>
        </w:rPr>
        <w:t xml:space="preserve">two </w:t>
      </w:r>
      <w:r>
        <w:rPr>
          <w:rFonts w:eastAsiaTheme="minorEastAsia"/>
          <w:color w:val="000000"/>
          <w:sz w:val="26"/>
          <w:szCs w:val="26"/>
          <w:lang w:val="en-US" w:eastAsia="en-US"/>
        </w:rPr>
        <w:t xml:space="preserve">assignments will </w:t>
      </w:r>
      <w:r w:rsidR="00F95BA4">
        <w:rPr>
          <w:rFonts w:eastAsiaTheme="minorEastAsia"/>
          <w:color w:val="000000"/>
          <w:sz w:val="26"/>
          <w:szCs w:val="26"/>
          <w:lang w:val="en-US" w:eastAsia="en-US"/>
        </w:rPr>
        <w:t xml:space="preserve">also </w:t>
      </w:r>
      <w:r>
        <w:rPr>
          <w:rFonts w:eastAsiaTheme="minorEastAsia"/>
          <w:color w:val="000000"/>
          <w:sz w:val="26"/>
          <w:szCs w:val="26"/>
          <w:lang w:val="en-US" w:eastAsia="en-US"/>
        </w:rPr>
        <w:t xml:space="preserve">be posted on OWL. </w:t>
      </w:r>
    </w:p>
    <w:p w14:paraId="0A181769" w14:textId="241BBCD9" w:rsidR="005E6D8D" w:rsidRDefault="005E6D8D" w:rsidP="005E6D8D">
      <w:pPr>
        <w:autoSpaceDE w:val="0"/>
        <w:autoSpaceDN w:val="0"/>
        <w:adjustRightInd w:val="0"/>
        <w:spacing w:line="340" w:lineRule="exact"/>
        <w:rPr>
          <w:rFonts w:eastAsiaTheme="minorEastAsia"/>
          <w:color w:val="000000"/>
          <w:sz w:val="26"/>
          <w:szCs w:val="26"/>
          <w:lang w:val="en-US" w:eastAsia="en-US"/>
        </w:rPr>
      </w:pPr>
      <w:r>
        <w:rPr>
          <w:rFonts w:eastAsiaTheme="minorEastAsia"/>
          <w:b/>
          <w:bCs/>
          <w:color w:val="000000"/>
          <w:sz w:val="26"/>
          <w:szCs w:val="26"/>
          <w:lang w:val="en-US" w:eastAsia="en-US"/>
        </w:rPr>
        <w:t>Quizzes</w:t>
      </w:r>
      <w:r>
        <w:rPr>
          <w:rFonts w:eastAsiaTheme="minorEastAsia"/>
          <w:color w:val="000000"/>
          <w:sz w:val="26"/>
          <w:szCs w:val="26"/>
          <w:lang w:val="en-US" w:eastAsia="en-US"/>
        </w:rPr>
        <w:t xml:space="preserve">  (2) will be run in the lecture hour. At least one quiz requires you to solve nonlinear ODEs using computer software (</w:t>
      </w:r>
      <w:proofErr w:type="spellStart"/>
      <w:r>
        <w:rPr>
          <w:rFonts w:eastAsiaTheme="minorEastAsia"/>
          <w:color w:val="000000"/>
          <w:sz w:val="26"/>
          <w:szCs w:val="26"/>
          <w:lang w:val="en-US" w:eastAsia="en-US"/>
        </w:rPr>
        <w:t>Matlab</w:t>
      </w:r>
      <w:proofErr w:type="spellEnd"/>
      <w:r>
        <w:rPr>
          <w:rFonts w:eastAsiaTheme="minorEastAsia"/>
          <w:color w:val="000000"/>
          <w:sz w:val="26"/>
          <w:szCs w:val="26"/>
          <w:lang w:val="en-US" w:eastAsia="en-US"/>
        </w:rPr>
        <w:t xml:space="preserve"> and Maple). </w:t>
      </w:r>
    </w:p>
    <w:p w14:paraId="5946D58F" w14:textId="74A8CC92" w:rsidR="005E6D8D" w:rsidRDefault="005E6D8D" w:rsidP="005E6D8D">
      <w:pPr>
        <w:autoSpaceDE w:val="0"/>
        <w:autoSpaceDN w:val="0"/>
        <w:adjustRightInd w:val="0"/>
        <w:spacing w:line="340" w:lineRule="exact"/>
        <w:rPr>
          <w:rFonts w:eastAsiaTheme="minorEastAsia"/>
          <w:b/>
          <w:bCs/>
          <w:color w:val="000000"/>
          <w:sz w:val="26"/>
          <w:szCs w:val="26"/>
          <w:lang w:val="en-US" w:eastAsia="en-US"/>
        </w:rPr>
      </w:pPr>
      <w:r>
        <w:rPr>
          <w:rFonts w:eastAsiaTheme="minorEastAsia"/>
          <w:color w:val="000000"/>
          <w:sz w:val="26"/>
          <w:szCs w:val="26"/>
          <w:lang w:val="en-US" w:eastAsia="en-US"/>
        </w:rPr>
        <w:t xml:space="preserve">Quiz 1:  January </w:t>
      </w:r>
      <w:r w:rsidR="00A9386D">
        <w:rPr>
          <w:rFonts w:eastAsiaTheme="minorEastAsia"/>
          <w:color w:val="000000"/>
          <w:sz w:val="26"/>
          <w:szCs w:val="26"/>
          <w:lang w:val="en-US" w:eastAsia="en-US"/>
        </w:rPr>
        <w:t>29</w:t>
      </w:r>
      <w:r>
        <w:rPr>
          <w:rFonts w:eastAsiaTheme="minorEastAsia"/>
          <w:color w:val="000000"/>
          <w:sz w:val="26"/>
          <w:szCs w:val="26"/>
          <w:lang w:val="en-US" w:eastAsia="en-US"/>
        </w:rPr>
        <w:t>, 2024   (In-person, lecture time)</w:t>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b/>
          <w:bCs/>
          <w:color w:val="000000"/>
          <w:sz w:val="26"/>
          <w:szCs w:val="26"/>
          <w:lang w:val="en-US" w:eastAsia="en-US"/>
        </w:rPr>
        <w:t>10%</w:t>
      </w:r>
    </w:p>
    <w:p w14:paraId="0D7BB48E" w14:textId="200A0E30" w:rsidR="005E6D8D" w:rsidRDefault="005E6D8D" w:rsidP="005E6D8D">
      <w:pPr>
        <w:autoSpaceDE w:val="0"/>
        <w:autoSpaceDN w:val="0"/>
        <w:adjustRightInd w:val="0"/>
        <w:spacing w:after="20" w:line="340" w:lineRule="exact"/>
        <w:rPr>
          <w:rFonts w:eastAsiaTheme="minorEastAsia"/>
          <w:b/>
          <w:bCs/>
          <w:color w:val="000000"/>
          <w:sz w:val="26"/>
          <w:szCs w:val="26"/>
          <w:lang w:val="en-US" w:eastAsia="en-US"/>
        </w:rPr>
      </w:pPr>
      <w:r>
        <w:rPr>
          <w:rFonts w:eastAsiaTheme="minorEastAsia"/>
          <w:color w:val="000000"/>
          <w:sz w:val="26"/>
          <w:szCs w:val="26"/>
          <w:lang w:val="en-US" w:eastAsia="en-US"/>
        </w:rPr>
        <w:t>Quiz 2:  February 2</w:t>
      </w:r>
      <w:r w:rsidR="00D8010A">
        <w:rPr>
          <w:rFonts w:eastAsiaTheme="minorEastAsia"/>
          <w:color w:val="000000"/>
          <w:sz w:val="26"/>
          <w:szCs w:val="26"/>
          <w:lang w:val="en-US" w:eastAsia="en-US"/>
        </w:rPr>
        <w:t>6</w:t>
      </w:r>
      <w:r>
        <w:rPr>
          <w:rFonts w:eastAsiaTheme="minorEastAsia"/>
          <w:color w:val="000000"/>
          <w:sz w:val="26"/>
          <w:szCs w:val="26"/>
          <w:lang w:val="en-US" w:eastAsia="en-US"/>
        </w:rPr>
        <w:t>, 2024</w:t>
      </w:r>
      <w:r>
        <w:rPr>
          <w:rFonts w:eastAsiaTheme="minorEastAsia"/>
          <w:color w:val="000000"/>
          <w:sz w:val="26"/>
          <w:szCs w:val="26"/>
          <w:lang w:val="en-US" w:eastAsia="en-US"/>
        </w:rPr>
        <w:tab/>
        <w:t>(In-person, lecture time)</w:t>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b/>
          <w:bCs/>
          <w:color w:val="000000"/>
          <w:sz w:val="26"/>
          <w:szCs w:val="26"/>
          <w:lang w:val="en-US" w:eastAsia="en-US"/>
        </w:rPr>
        <w:t>10%</w:t>
      </w:r>
    </w:p>
    <w:p w14:paraId="5DCA6AC0" w14:textId="77777777" w:rsidR="005E6D8D" w:rsidRDefault="005E6D8D" w:rsidP="005E6D8D">
      <w:pPr>
        <w:autoSpaceDE w:val="0"/>
        <w:autoSpaceDN w:val="0"/>
        <w:adjustRightInd w:val="0"/>
        <w:spacing w:after="20" w:line="340" w:lineRule="exact"/>
        <w:rPr>
          <w:rFonts w:eastAsiaTheme="minorEastAsia"/>
          <w:color w:val="000000"/>
          <w:sz w:val="26"/>
          <w:szCs w:val="26"/>
          <w:lang w:val="en-US" w:eastAsia="en-US"/>
        </w:rPr>
      </w:pPr>
    </w:p>
    <w:p w14:paraId="396E264F" w14:textId="21317041" w:rsidR="005E6D8D" w:rsidRDefault="005E6D8D" w:rsidP="005E6D8D">
      <w:pPr>
        <w:autoSpaceDE w:val="0"/>
        <w:autoSpaceDN w:val="0"/>
        <w:adjustRightInd w:val="0"/>
        <w:spacing w:line="340" w:lineRule="exact"/>
        <w:rPr>
          <w:rFonts w:eastAsiaTheme="minorEastAsia"/>
          <w:b/>
          <w:bCs/>
          <w:color w:val="000000"/>
          <w:sz w:val="26"/>
          <w:szCs w:val="26"/>
          <w:lang w:val="en-US" w:eastAsia="en-US"/>
        </w:rPr>
      </w:pPr>
      <w:r>
        <w:rPr>
          <w:rFonts w:eastAsiaTheme="minorEastAsia"/>
          <w:b/>
          <w:bCs/>
          <w:color w:val="000000"/>
          <w:sz w:val="26"/>
          <w:szCs w:val="26"/>
          <w:lang w:val="en-US" w:eastAsia="en-US"/>
        </w:rPr>
        <w:t>Midterm Test</w:t>
      </w:r>
      <w:r>
        <w:rPr>
          <w:rFonts w:eastAsiaTheme="minorEastAsia"/>
          <w:color w:val="000000"/>
          <w:sz w:val="26"/>
          <w:szCs w:val="26"/>
          <w:lang w:val="en-US" w:eastAsia="en-US"/>
        </w:rPr>
        <w:t xml:space="preserve">:  Thursday, March </w:t>
      </w:r>
      <w:r w:rsidR="00066545">
        <w:rPr>
          <w:rFonts w:eastAsiaTheme="minorEastAsia"/>
          <w:color w:val="000000"/>
          <w:sz w:val="26"/>
          <w:szCs w:val="26"/>
          <w:lang w:val="en-US" w:eastAsia="en-US"/>
        </w:rPr>
        <w:t>7</w:t>
      </w:r>
      <w:r>
        <w:rPr>
          <w:rFonts w:eastAsiaTheme="minorEastAsia"/>
          <w:color w:val="000000"/>
          <w:sz w:val="26"/>
          <w:szCs w:val="26"/>
          <w:lang w:val="en-US" w:eastAsia="en-US"/>
        </w:rPr>
        <w:t xml:space="preserve">, </w:t>
      </w:r>
      <w:r w:rsidR="00066545">
        <w:rPr>
          <w:rFonts w:eastAsiaTheme="minorEastAsia"/>
          <w:color w:val="000000"/>
          <w:sz w:val="26"/>
          <w:szCs w:val="26"/>
          <w:lang w:val="en-US" w:eastAsia="en-US"/>
        </w:rPr>
        <w:t xml:space="preserve">2024, </w:t>
      </w:r>
      <w:r>
        <w:rPr>
          <w:rFonts w:eastAsiaTheme="minorEastAsia"/>
          <w:color w:val="000000"/>
          <w:sz w:val="26"/>
          <w:szCs w:val="26"/>
          <w:lang w:val="en-US" w:eastAsia="en-US"/>
        </w:rPr>
        <w:t>7:00-9:00 pm</w:t>
      </w:r>
      <w:r w:rsidR="00066545">
        <w:rPr>
          <w:rFonts w:eastAsiaTheme="minorEastAsia"/>
          <w:color w:val="000000"/>
          <w:sz w:val="26"/>
          <w:szCs w:val="26"/>
          <w:lang w:val="en-US" w:eastAsia="en-US"/>
        </w:rPr>
        <w:t xml:space="preserve"> (in person)</w:t>
      </w:r>
      <w:r>
        <w:rPr>
          <w:rFonts w:eastAsiaTheme="minorEastAsia"/>
          <w:color w:val="000000"/>
          <w:sz w:val="26"/>
          <w:szCs w:val="26"/>
          <w:lang w:val="en-US" w:eastAsia="en-US"/>
        </w:rPr>
        <w:t xml:space="preserve">     </w:t>
      </w:r>
      <w:r w:rsidR="00066545">
        <w:rPr>
          <w:rFonts w:eastAsiaTheme="minorEastAsia"/>
          <w:color w:val="000000"/>
          <w:sz w:val="26"/>
          <w:szCs w:val="26"/>
          <w:lang w:val="en-US" w:eastAsia="en-US"/>
        </w:rPr>
        <w:tab/>
        <w:t xml:space="preserve"> </w:t>
      </w:r>
      <w:r>
        <w:rPr>
          <w:rFonts w:eastAsiaTheme="minorEastAsia"/>
          <w:color w:val="000000"/>
          <w:sz w:val="26"/>
          <w:szCs w:val="26"/>
          <w:lang w:val="en-US" w:eastAsia="en-US"/>
        </w:rPr>
        <w:t xml:space="preserve">         </w:t>
      </w:r>
      <w:r>
        <w:rPr>
          <w:rFonts w:eastAsiaTheme="minorEastAsia"/>
          <w:b/>
          <w:bCs/>
          <w:color w:val="000000"/>
          <w:sz w:val="26"/>
          <w:szCs w:val="26"/>
          <w:lang w:val="en-US" w:eastAsia="en-US"/>
        </w:rPr>
        <w:t xml:space="preserve"> 25% </w:t>
      </w:r>
    </w:p>
    <w:p w14:paraId="51C08761" w14:textId="2AF2400F" w:rsidR="005E6D8D" w:rsidRDefault="005E6D8D" w:rsidP="005E6D8D">
      <w:pPr>
        <w:autoSpaceDE w:val="0"/>
        <w:autoSpaceDN w:val="0"/>
        <w:adjustRightInd w:val="0"/>
        <w:spacing w:after="240"/>
        <w:rPr>
          <w:rFonts w:ascii="Times" w:eastAsiaTheme="minorEastAsia" w:hAnsi="Times" w:cs="Times"/>
          <w:color w:val="000000"/>
          <w:lang w:val="en-US" w:eastAsia="en-US"/>
        </w:rPr>
      </w:pPr>
      <w:r>
        <w:rPr>
          <w:rFonts w:ascii="Times" w:eastAsiaTheme="minorEastAsia" w:hAnsi="Times" w:cs="Times"/>
          <w:b/>
          <w:bCs/>
          <w:color w:val="000000"/>
          <w:sz w:val="26"/>
          <w:szCs w:val="26"/>
          <w:lang w:val="en-US" w:eastAsia="en-US"/>
        </w:rPr>
        <w:t xml:space="preserve">Make-up Midterm: </w:t>
      </w:r>
      <w:r>
        <w:rPr>
          <w:rFonts w:eastAsiaTheme="minorEastAsia"/>
          <w:color w:val="000000"/>
          <w:sz w:val="26"/>
          <w:szCs w:val="26"/>
          <w:lang w:val="en-US" w:eastAsia="en-US"/>
        </w:rPr>
        <w:t>March 1</w:t>
      </w:r>
      <w:r w:rsidR="00066545">
        <w:rPr>
          <w:rFonts w:eastAsiaTheme="minorEastAsia"/>
          <w:color w:val="000000"/>
          <w:sz w:val="26"/>
          <w:szCs w:val="26"/>
          <w:lang w:val="en-US" w:eastAsia="en-US"/>
        </w:rPr>
        <w:t>4, 2004</w:t>
      </w:r>
      <w:r>
        <w:rPr>
          <w:rFonts w:eastAsiaTheme="minorEastAsia"/>
          <w:color w:val="000000"/>
          <w:sz w:val="34"/>
          <w:szCs w:val="34"/>
          <w:lang w:val="en-US" w:eastAsia="en-US"/>
        </w:rPr>
        <w:t xml:space="preserve"> </w:t>
      </w:r>
    </w:p>
    <w:p w14:paraId="6216768B" w14:textId="00AC2C8F" w:rsidR="005E6D8D" w:rsidRDefault="005E6D8D" w:rsidP="005E6D8D">
      <w:pPr>
        <w:autoSpaceDE w:val="0"/>
        <w:autoSpaceDN w:val="0"/>
        <w:adjustRightInd w:val="0"/>
        <w:spacing w:after="20" w:line="340" w:lineRule="exact"/>
        <w:rPr>
          <w:rFonts w:eastAsiaTheme="minorEastAsia"/>
          <w:color w:val="000000"/>
          <w:sz w:val="26"/>
          <w:szCs w:val="26"/>
          <w:lang w:val="en-US" w:eastAsia="en-US"/>
        </w:rPr>
      </w:pPr>
      <w:r>
        <w:rPr>
          <w:rFonts w:eastAsiaTheme="minorEastAsia"/>
          <w:b/>
          <w:bCs/>
          <w:color w:val="000000"/>
          <w:sz w:val="26"/>
          <w:szCs w:val="26"/>
          <w:lang w:val="en-US" w:eastAsia="en-US"/>
        </w:rPr>
        <w:t>Final Exam</w:t>
      </w:r>
      <w:r>
        <w:rPr>
          <w:rFonts w:eastAsiaTheme="minorEastAsia"/>
          <w:color w:val="000000"/>
          <w:sz w:val="26"/>
          <w:szCs w:val="26"/>
          <w:lang w:val="en-US" w:eastAsia="en-US"/>
        </w:rPr>
        <w:t xml:space="preserve">:  (In-person) </w:t>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sidR="00066545">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t>3</w:t>
      </w:r>
      <w:r>
        <w:rPr>
          <w:rFonts w:eastAsiaTheme="minorEastAsia"/>
          <w:b/>
          <w:bCs/>
          <w:color w:val="000000"/>
          <w:sz w:val="26"/>
          <w:szCs w:val="26"/>
          <w:lang w:val="en-US" w:eastAsia="en-US"/>
        </w:rPr>
        <w:t>5%</w:t>
      </w:r>
    </w:p>
    <w:p w14:paraId="12CE9854" w14:textId="77777777" w:rsidR="005E6D8D" w:rsidRDefault="005E6D8D" w:rsidP="005E6D8D">
      <w:pPr>
        <w:autoSpaceDE w:val="0"/>
        <w:autoSpaceDN w:val="0"/>
        <w:adjustRightInd w:val="0"/>
        <w:spacing w:after="20" w:line="340" w:lineRule="exact"/>
        <w:rPr>
          <w:rFonts w:eastAsiaTheme="minorEastAsia"/>
          <w:color w:val="000000"/>
          <w:sz w:val="26"/>
          <w:szCs w:val="26"/>
          <w:lang w:val="en-US" w:eastAsia="en-US"/>
        </w:rPr>
      </w:pPr>
    </w:p>
    <w:p w14:paraId="1AB67C39" w14:textId="77777777" w:rsidR="005E6D8D" w:rsidRDefault="005E6D8D" w:rsidP="005E6D8D">
      <w:pPr>
        <w:autoSpaceDE w:val="0"/>
        <w:autoSpaceDN w:val="0"/>
        <w:adjustRightInd w:val="0"/>
        <w:spacing w:after="60" w:line="340" w:lineRule="exact"/>
        <w:rPr>
          <w:rFonts w:eastAsiaTheme="minorEastAsia"/>
          <w:b/>
          <w:bCs/>
          <w:color w:val="000000"/>
          <w:sz w:val="26"/>
          <w:szCs w:val="26"/>
          <w:lang w:val="en-US" w:eastAsia="en-US"/>
        </w:rPr>
      </w:pPr>
      <w:r>
        <w:rPr>
          <w:rFonts w:eastAsiaTheme="minorEastAsia"/>
          <w:b/>
          <w:bCs/>
          <w:color w:val="000000"/>
          <w:sz w:val="26"/>
          <w:szCs w:val="26"/>
          <w:lang w:val="en-US" w:eastAsia="en-US"/>
        </w:rPr>
        <w:t>Participation</w:t>
      </w:r>
      <w:r>
        <w:rPr>
          <w:rFonts w:eastAsiaTheme="minorEastAsia"/>
          <w:color w:val="000000"/>
          <w:sz w:val="26"/>
          <w:szCs w:val="26"/>
          <w:lang w:val="en-US" w:eastAsia="en-US"/>
        </w:rPr>
        <w:t xml:space="preserve"> (class attendance): </w:t>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color w:val="000000"/>
          <w:sz w:val="26"/>
          <w:szCs w:val="26"/>
          <w:lang w:val="en-US" w:eastAsia="en-US"/>
        </w:rPr>
        <w:tab/>
      </w:r>
      <w:r>
        <w:rPr>
          <w:rFonts w:eastAsiaTheme="minorEastAsia"/>
          <w:b/>
          <w:bCs/>
          <w:color w:val="000000"/>
          <w:sz w:val="26"/>
          <w:szCs w:val="26"/>
          <w:lang w:val="en-US" w:eastAsia="en-US"/>
        </w:rPr>
        <w:t xml:space="preserve">  5%</w:t>
      </w:r>
    </w:p>
    <w:p w14:paraId="735953B1" w14:textId="77777777" w:rsidR="006D102E" w:rsidRDefault="006D102E" w:rsidP="005E6D8D">
      <w:pPr>
        <w:autoSpaceDE w:val="0"/>
        <w:autoSpaceDN w:val="0"/>
        <w:adjustRightInd w:val="0"/>
        <w:spacing w:after="60" w:line="340" w:lineRule="exact"/>
        <w:rPr>
          <w:rFonts w:eastAsiaTheme="minorEastAsia"/>
          <w:b/>
          <w:bCs/>
          <w:color w:val="000000"/>
          <w:sz w:val="26"/>
          <w:szCs w:val="26"/>
          <w:lang w:val="en-US" w:eastAsia="en-US"/>
        </w:rPr>
      </w:pPr>
    </w:p>
    <w:p w14:paraId="65C868E7" w14:textId="7CA6CC34" w:rsidR="005E6D8D" w:rsidRPr="00066545" w:rsidRDefault="005E6D8D" w:rsidP="005E6D8D">
      <w:pPr>
        <w:numPr>
          <w:ilvl w:val="0"/>
          <w:numId w:val="4"/>
        </w:numPr>
        <w:tabs>
          <w:tab w:val="left" w:pos="360"/>
          <w:tab w:val="left" w:pos="720"/>
        </w:tabs>
        <w:autoSpaceDE w:val="0"/>
        <w:autoSpaceDN w:val="0"/>
        <w:adjustRightInd w:val="0"/>
        <w:spacing w:line="340" w:lineRule="exact"/>
        <w:ind w:hanging="720"/>
        <w:jc w:val="both"/>
        <w:rPr>
          <w:rFonts w:ascii="Times" w:eastAsiaTheme="minorEastAsia" w:hAnsi="Times" w:cs="Times"/>
          <w:color w:val="000000"/>
          <w:sz w:val="26"/>
          <w:szCs w:val="26"/>
          <w:lang w:val="en-US" w:eastAsia="en-US"/>
        </w:rPr>
      </w:pPr>
      <w:r>
        <w:rPr>
          <w:rFonts w:eastAsiaTheme="minorEastAsia"/>
          <w:color w:val="000000"/>
          <w:sz w:val="26"/>
          <w:szCs w:val="26"/>
          <w:lang w:val="en-US" w:eastAsia="en-US"/>
        </w:rPr>
        <w:t>All materials covered in lectures and assigned problems can be considered testable in the</w:t>
      </w:r>
      <w:r w:rsidR="00066545">
        <w:rPr>
          <w:rFonts w:eastAsiaTheme="minorEastAsia"/>
          <w:color w:val="000000"/>
          <w:sz w:val="26"/>
          <w:szCs w:val="26"/>
          <w:lang w:val="en-US" w:eastAsia="en-US"/>
        </w:rPr>
        <w:t xml:space="preserve"> </w:t>
      </w:r>
      <w:r>
        <w:rPr>
          <w:rFonts w:eastAsiaTheme="minorEastAsia"/>
          <w:color w:val="000000"/>
          <w:sz w:val="26"/>
          <w:szCs w:val="26"/>
          <w:lang w:val="en-US" w:eastAsia="en-US"/>
        </w:rPr>
        <w:t xml:space="preserve">quizzes, midterm and final examination. The problem sets are designed to enhance understanding of the lectures and to develop problem solving skills, which will not be collected and marked. </w:t>
      </w:r>
      <w:r>
        <w:rPr>
          <w:rFonts w:ascii="MS Mincho" w:eastAsia="MS Mincho" w:hAnsi="MS Mincho" w:cs="MS Mincho" w:hint="eastAsia"/>
          <w:color w:val="000000"/>
          <w:sz w:val="26"/>
          <w:szCs w:val="26"/>
          <w:lang w:val="en-US" w:eastAsia="en-US"/>
        </w:rPr>
        <w:t> </w:t>
      </w:r>
    </w:p>
    <w:p w14:paraId="3C64174C" w14:textId="77777777" w:rsidR="00066545" w:rsidRDefault="00066545" w:rsidP="00066545">
      <w:pPr>
        <w:tabs>
          <w:tab w:val="left" w:pos="360"/>
          <w:tab w:val="left" w:pos="720"/>
        </w:tabs>
        <w:autoSpaceDE w:val="0"/>
        <w:autoSpaceDN w:val="0"/>
        <w:adjustRightInd w:val="0"/>
        <w:spacing w:line="340" w:lineRule="exact"/>
        <w:jc w:val="both"/>
        <w:rPr>
          <w:rFonts w:ascii="Times" w:eastAsiaTheme="minorEastAsia" w:hAnsi="Times" w:cs="Times"/>
          <w:color w:val="000000"/>
          <w:sz w:val="26"/>
          <w:szCs w:val="26"/>
          <w:lang w:val="en-US" w:eastAsia="en-US"/>
        </w:rPr>
      </w:pPr>
    </w:p>
    <w:p w14:paraId="546D49B9" w14:textId="77777777" w:rsidR="005E6D8D" w:rsidRDefault="005E6D8D" w:rsidP="005E6D8D">
      <w:pPr>
        <w:autoSpaceDE w:val="0"/>
        <w:autoSpaceDN w:val="0"/>
        <w:adjustRightInd w:val="0"/>
        <w:spacing w:line="340" w:lineRule="exact"/>
        <w:jc w:val="both"/>
        <w:rPr>
          <w:rFonts w:eastAsiaTheme="minorEastAsia"/>
          <w:color w:val="0000FF"/>
          <w:sz w:val="22"/>
          <w:szCs w:val="22"/>
          <w:lang w:val="en-US" w:eastAsia="en-US"/>
        </w:rPr>
      </w:pPr>
      <w:r>
        <w:rPr>
          <w:rFonts w:eastAsiaTheme="minorEastAsia"/>
          <w:b/>
          <w:bCs/>
          <w:color w:val="000000"/>
          <w:sz w:val="26"/>
          <w:szCs w:val="26"/>
          <w:lang w:val="en-US" w:eastAsia="en-US"/>
        </w:rPr>
        <w:t>Note</w:t>
      </w:r>
      <w:r>
        <w:rPr>
          <w:rFonts w:eastAsiaTheme="minorEastAsia"/>
          <w:color w:val="000000"/>
          <w:sz w:val="26"/>
          <w:szCs w:val="26"/>
          <w:lang w:val="en-US" w:eastAsia="en-US"/>
        </w:rPr>
        <w:t xml:space="preserve">: All materials covered in lectures and assigned problems can be considered testable in the quizzes, midterm and final examination. The problem sets are designed to enhance understanding of the lectures and to develop problem solving skills, which will not be collected and marked. </w:t>
      </w:r>
    </w:p>
    <w:p w14:paraId="3600FC62" w14:textId="2E3C354A" w:rsidR="00C22C65" w:rsidRDefault="00C22C65" w:rsidP="00681697">
      <w:pPr>
        <w:rPr>
          <w:bCs/>
          <w:color w:val="FF0000"/>
        </w:rPr>
      </w:pPr>
    </w:p>
    <w:p w14:paraId="5A564E36" w14:textId="675D0834" w:rsidR="00326122" w:rsidRPr="00556ECC" w:rsidRDefault="00326122" w:rsidP="00845B86">
      <w:pPr>
        <w:rPr>
          <w:bCs/>
          <w:color w:val="00B050"/>
        </w:rPr>
      </w:pPr>
    </w:p>
    <w:p w14:paraId="3867EB36" w14:textId="31752F85" w:rsidR="002D5CA5" w:rsidRPr="00EC107A" w:rsidRDefault="00B451DA" w:rsidP="002D5CA5">
      <w:r w:rsidRPr="007169B1">
        <w:rPr>
          <w:b/>
          <w:bCs/>
          <w:sz w:val="36"/>
          <w:szCs w:val="36"/>
        </w:rPr>
        <w:t xml:space="preserve">6. </w:t>
      </w:r>
      <w:r w:rsidR="00852477">
        <w:rPr>
          <w:b/>
          <w:bCs/>
          <w:sz w:val="36"/>
          <w:szCs w:val="36"/>
        </w:rPr>
        <w:t>Student Absence</w:t>
      </w:r>
      <w:r w:rsidR="00C169FF">
        <w:rPr>
          <w:b/>
          <w:bCs/>
          <w:sz w:val="36"/>
          <w:szCs w:val="36"/>
        </w:rPr>
        <w:t>s</w:t>
      </w:r>
    </w:p>
    <w:p w14:paraId="05B74A64" w14:textId="77777777" w:rsidR="002D5CA5" w:rsidRDefault="002D5CA5" w:rsidP="002D5CA5">
      <w:pPr>
        <w:rPr>
          <w:color w:val="0432FF"/>
        </w:rPr>
      </w:pPr>
    </w:p>
    <w:p w14:paraId="69F9D8FA" w14:textId="43E02D92" w:rsidR="000908FC" w:rsidRPr="00EC107A" w:rsidRDefault="002D5CA5" w:rsidP="002C3423">
      <w:r w:rsidRPr="002D5CA5">
        <w:t xml:space="preserve">If </w:t>
      </w:r>
      <w:r>
        <w:t>you are unable to meet a course requirement due to illness or other serious circumstances, please follow the procedures below.</w:t>
      </w:r>
    </w:p>
    <w:p w14:paraId="49B2C1BE" w14:textId="77777777" w:rsidR="000908FC" w:rsidRPr="004B6AB1" w:rsidRDefault="000908FC" w:rsidP="002C3423">
      <w:pPr>
        <w:rPr>
          <w:color w:val="000000" w:themeColor="text1"/>
        </w:rPr>
      </w:pPr>
    </w:p>
    <w:p w14:paraId="7F6E6C84" w14:textId="1F1BEEFB" w:rsidR="005A4D65" w:rsidRPr="00EC107A" w:rsidRDefault="005A4D65" w:rsidP="002C3423">
      <w:pPr>
        <w:rPr>
          <w:b/>
          <w:bCs/>
        </w:rPr>
      </w:pPr>
      <w:r>
        <w:rPr>
          <w:b/>
          <w:bCs/>
        </w:rPr>
        <w:t>Assessments worth 10% or more of the overall course grade:</w:t>
      </w:r>
    </w:p>
    <w:p w14:paraId="7BA43E11" w14:textId="77777777" w:rsidR="005A4D65" w:rsidRPr="004B6AB1" w:rsidRDefault="005A4D65" w:rsidP="002C3423">
      <w:pPr>
        <w:rPr>
          <w:color w:val="000000" w:themeColor="text1"/>
        </w:rPr>
      </w:pPr>
    </w:p>
    <w:p w14:paraId="5420D577" w14:textId="381D1CD8" w:rsidR="005A4D65" w:rsidRDefault="005A4D65" w:rsidP="005A4D65">
      <w:pPr>
        <w:spacing w:after="120"/>
        <w:rPr>
          <w:color w:val="0000FF"/>
        </w:rPr>
      </w:pPr>
      <w:r>
        <w:t xml:space="preserve">For work totalling 10% or more of the final course grade, you must </w:t>
      </w:r>
      <w:r w:rsidR="002C3423" w:rsidRPr="003C6E2C">
        <w:t xml:space="preserve">provide valid medical or supporting documentation to the Academic Counselling Office of your </w:t>
      </w:r>
      <w:r w:rsidR="00272969">
        <w:t>F</w:t>
      </w:r>
      <w:r w:rsidR="002C3423" w:rsidRPr="003C6E2C">
        <w:t>aculty</w:t>
      </w:r>
      <w:r w:rsidR="00272969">
        <w:t xml:space="preserve"> of Registration</w:t>
      </w:r>
      <w:r w:rsidR="002C3423" w:rsidRPr="003C6E2C">
        <w:t xml:space="preserve"> as soon as possible. </w:t>
      </w:r>
      <w:r>
        <w:t xml:space="preserve"> </w:t>
      </w:r>
      <w:r w:rsidR="002C3423" w:rsidRPr="003C6E2C">
        <w:t xml:space="preserve">For further information, please consult the </w:t>
      </w:r>
      <w:r w:rsidR="00272969">
        <w:t>U</w:t>
      </w:r>
      <w:r w:rsidR="002C3423" w:rsidRPr="003C6E2C">
        <w:t>niversity’s medical illness policy at</w:t>
      </w:r>
    </w:p>
    <w:p w14:paraId="18321C0B" w14:textId="2B4B844D" w:rsidR="005A4D65" w:rsidRDefault="005A4D65" w:rsidP="00A84D9F">
      <w:pPr>
        <w:spacing w:after="120"/>
        <w:ind w:left="360"/>
      </w:pPr>
      <w:r w:rsidRPr="005A4D65">
        <w:rPr>
          <w:color w:val="0000FF"/>
        </w:rPr>
        <w:t>https://www.uwo.ca/univsec/pdf/academic_policies/appeals/</w:t>
      </w:r>
      <w:r w:rsidR="0073469F">
        <w:rPr>
          <w:color w:val="0000FF"/>
        </w:rPr>
        <w:t>academic_consideration</w:t>
      </w:r>
      <w:r w:rsidRPr="005A4D65">
        <w:rPr>
          <w:color w:val="0000FF"/>
        </w:rPr>
        <w:t>.pdf</w:t>
      </w:r>
      <w:r w:rsidRPr="003C6E2C">
        <w:t>.</w:t>
      </w:r>
    </w:p>
    <w:p w14:paraId="3AE1E57A" w14:textId="0D3A9718" w:rsidR="002C3423" w:rsidRDefault="00AA4030" w:rsidP="00A84D9F">
      <w:pPr>
        <w:spacing w:after="120"/>
      </w:pPr>
      <w:r>
        <w:t>The Student Medical Certificate is available at</w:t>
      </w:r>
    </w:p>
    <w:p w14:paraId="44E62A82" w14:textId="30A67FD6" w:rsidR="00AA4030" w:rsidRDefault="00AA4030" w:rsidP="00A84D9F">
      <w:pPr>
        <w:ind w:left="360"/>
      </w:pPr>
      <w:r w:rsidRPr="00A84D9F">
        <w:rPr>
          <w:color w:val="0000FF"/>
        </w:rPr>
        <w:t>https://www.uwo.ca/univsec/pdf/academic_policies/appeals/medicalform.pdf</w:t>
      </w:r>
      <w:r>
        <w:t>.</w:t>
      </w:r>
    </w:p>
    <w:p w14:paraId="4C3D55D1" w14:textId="77777777" w:rsidR="00AA4030" w:rsidRDefault="00AA4030" w:rsidP="002C3423"/>
    <w:p w14:paraId="755D5BD9" w14:textId="77777777" w:rsidR="00115690" w:rsidRDefault="00EC107A" w:rsidP="00272969">
      <w:pPr>
        <w:rPr>
          <w:rFonts w:ascii="MS Mincho" w:eastAsia="MS Mincho" w:hAnsi="MS Mincho" w:cs="MS Mincho"/>
          <w:color w:val="000000"/>
          <w:sz w:val="26"/>
          <w:szCs w:val="26"/>
          <w:lang w:val="en-US" w:eastAsia="en-US"/>
        </w:rPr>
      </w:pPr>
      <w:r>
        <w:rPr>
          <w:rFonts w:eastAsiaTheme="minorEastAsia"/>
          <w:b/>
          <w:bCs/>
          <w:color w:val="000000"/>
          <w:sz w:val="26"/>
          <w:szCs w:val="26"/>
          <w:lang w:val="en-US" w:eastAsia="en-US"/>
        </w:rPr>
        <w:t>No Make-up</w:t>
      </w:r>
      <w:r>
        <w:rPr>
          <w:rFonts w:eastAsiaTheme="minorEastAsia"/>
          <w:color w:val="000000"/>
          <w:sz w:val="26"/>
          <w:szCs w:val="26"/>
          <w:lang w:val="en-US" w:eastAsia="en-US"/>
        </w:rPr>
        <w:t xml:space="preserve"> for missed quizzes will be arranged. If you receive an accommodation from the Dean’s office, the instructor will give a mark for your missed quiz based on your course average after the final examination. A missed quiz has a score blank and OWL will reweigh automatically.</w:t>
      </w:r>
      <w:r>
        <w:rPr>
          <w:rFonts w:ascii="MS Mincho" w:eastAsia="MS Mincho" w:hAnsi="MS Mincho" w:cs="MS Mincho" w:hint="eastAsia"/>
          <w:color w:val="000000"/>
          <w:sz w:val="26"/>
          <w:szCs w:val="26"/>
          <w:lang w:val="en-US" w:eastAsia="en-US"/>
        </w:rPr>
        <w:t> </w:t>
      </w:r>
    </w:p>
    <w:p w14:paraId="4C2326B1" w14:textId="77777777" w:rsidR="00115690" w:rsidRDefault="00115690" w:rsidP="00272969">
      <w:pPr>
        <w:rPr>
          <w:rFonts w:asciiTheme="minorHAnsi" w:eastAsia="MS Mincho" w:hAnsiTheme="minorHAnsi" w:cs="Cambria"/>
          <w:color w:val="000000"/>
          <w:sz w:val="26"/>
          <w:szCs w:val="26"/>
          <w:lang w:val="en-US" w:eastAsia="en-US"/>
        </w:rPr>
      </w:pPr>
    </w:p>
    <w:p w14:paraId="56688B7D" w14:textId="48D23255" w:rsidR="00272969" w:rsidRPr="009B5132" w:rsidRDefault="00115690" w:rsidP="00272969">
      <w:pPr>
        <w:rPr>
          <w:rFonts w:asciiTheme="minorHAnsi" w:hAnsiTheme="minorHAnsi" w:cs="Cambria"/>
          <w:color w:val="007F00"/>
        </w:rPr>
      </w:pPr>
      <w:r>
        <w:rPr>
          <w:rFonts w:asciiTheme="minorHAnsi" w:eastAsia="MS Mincho" w:hAnsiTheme="minorHAnsi" w:cs="Cambria"/>
          <w:color w:val="000000"/>
          <w:sz w:val="26"/>
          <w:szCs w:val="26"/>
          <w:lang w:val="en-US" w:eastAsia="en-US"/>
        </w:rPr>
        <w:t xml:space="preserve">Missing class: </w:t>
      </w:r>
      <w:r w:rsidR="009B5132">
        <w:rPr>
          <w:rFonts w:asciiTheme="minorHAnsi" w:eastAsia="MS Mincho" w:hAnsiTheme="minorHAnsi" w:cs="Cambria"/>
          <w:color w:val="000000"/>
          <w:sz w:val="26"/>
          <w:szCs w:val="26"/>
          <w:lang w:val="en-US" w:eastAsia="en-US"/>
        </w:rPr>
        <w:t xml:space="preserve">Accommodation for missing lecture classes needs an approval from the instructor, based on the communication between you and the instructor. </w:t>
      </w:r>
    </w:p>
    <w:p w14:paraId="07F17D82" w14:textId="77777777" w:rsidR="00272969" w:rsidRPr="004B6AB1" w:rsidRDefault="00272969" w:rsidP="002C3423">
      <w:pPr>
        <w:rPr>
          <w:color w:val="000000" w:themeColor="text1"/>
        </w:rPr>
      </w:pPr>
    </w:p>
    <w:p w14:paraId="32408775" w14:textId="77777777" w:rsidR="00272969" w:rsidRDefault="00272969" w:rsidP="00272969">
      <w:r>
        <w:rPr>
          <w:b/>
          <w:bCs/>
        </w:rPr>
        <w:t>Absences from Final Examinations</w:t>
      </w:r>
    </w:p>
    <w:p w14:paraId="70995510" w14:textId="77777777" w:rsidR="00272969" w:rsidRPr="00C169FF" w:rsidRDefault="00272969" w:rsidP="00272969">
      <w:pPr>
        <w:rPr>
          <w:b/>
          <w:color w:val="0432FF"/>
        </w:rPr>
      </w:pPr>
    </w:p>
    <w:p w14:paraId="38D87381" w14:textId="77777777" w:rsidR="00272969" w:rsidRPr="008D36EC" w:rsidRDefault="00272969" w:rsidP="00272969">
      <w:r w:rsidRPr="008D36EC">
        <w:t xml:space="preserve">If you miss the Final Exam, please contact </w:t>
      </w:r>
      <w:r>
        <w:t>the</w:t>
      </w:r>
      <w:r w:rsidRPr="008D36EC">
        <w:t xml:space="preserve"> Academic Counselling </w:t>
      </w:r>
      <w:r>
        <w:t>o</w:t>
      </w:r>
      <w:r w:rsidRPr="008D36EC">
        <w:t>ffice</w:t>
      </w:r>
      <w:r>
        <w:t xml:space="preserve"> of your Faculty of Registration</w:t>
      </w:r>
      <w:r w:rsidRPr="008D36EC">
        <w:t xml:space="preserve"> as soon as you are able to do so. </w:t>
      </w:r>
      <w:r>
        <w:t xml:space="preserve"> </w:t>
      </w:r>
      <w:r w:rsidRPr="008D36EC">
        <w:t>They will assess your eligibility to write the Special Exam</w:t>
      </w:r>
      <w:r>
        <w:t>ination</w:t>
      </w:r>
      <w:r w:rsidRPr="008D36EC">
        <w:t xml:space="preserve"> (the name given by the </w:t>
      </w:r>
      <w:r>
        <w:t>U</w:t>
      </w:r>
      <w:r w:rsidRPr="008D36EC">
        <w:t>niversity to a makeup Final Exam).</w:t>
      </w:r>
    </w:p>
    <w:p w14:paraId="62D3FCE5" w14:textId="77777777" w:rsidR="00272969" w:rsidRPr="008D36EC" w:rsidRDefault="00272969" w:rsidP="00272969"/>
    <w:p w14:paraId="0DCA88BD" w14:textId="54772BED" w:rsidR="00272969" w:rsidRPr="00EC107A" w:rsidRDefault="00272969" w:rsidP="00F735AF">
      <w:r w:rsidRPr="008D36EC">
        <w:t>You may also be eligible to write the Special Exam if you are in a “Multiple Exam Situation” (</w:t>
      </w:r>
      <w:r>
        <w:t>e.g., more than 2 exams in 23-hour period, more than 3 exams in a 47-hour period</w:t>
      </w:r>
      <w:r w:rsidRPr="008D36EC">
        <w:t>).</w:t>
      </w:r>
    </w:p>
    <w:p w14:paraId="2746111A" w14:textId="77777777" w:rsidR="00B526D1" w:rsidRDefault="00B526D1"/>
    <w:p w14:paraId="2F7B340D" w14:textId="6099E630" w:rsidR="003C6E2C" w:rsidRDefault="003C6E2C" w:rsidP="003C6E2C">
      <w:pPr>
        <w:rPr>
          <w:b/>
        </w:rPr>
      </w:pPr>
    </w:p>
    <w:p w14:paraId="3235C987" w14:textId="77777777" w:rsidR="00852477" w:rsidRDefault="00852477" w:rsidP="00852477">
      <w:r w:rsidRPr="007169B1">
        <w:rPr>
          <w:b/>
          <w:bCs/>
          <w:sz w:val="36"/>
          <w:szCs w:val="36"/>
        </w:rPr>
        <w:t>6. Accommodation and Accessibility</w:t>
      </w:r>
    </w:p>
    <w:p w14:paraId="30DCF47F" w14:textId="77777777" w:rsidR="00852477" w:rsidRDefault="00852477" w:rsidP="00852477">
      <w:pPr>
        <w:ind w:right="-20"/>
        <w:rPr>
          <w:rFonts w:eastAsia="Cambria"/>
          <w:b/>
          <w:bCs/>
          <w:w w:val="105"/>
        </w:rPr>
      </w:pPr>
    </w:p>
    <w:p w14:paraId="5AD950F1" w14:textId="77777777" w:rsidR="00F735AF" w:rsidRDefault="00F735AF" w:rsidP="00F735AF">
      <w:pPr>
        <w:rPr>
          <w:b/>
          <w:bCs/>
        </w:rPr>
      </w:pPr>
      <w:r w:rsidRPr="00A34407">
        <w:rPr>
          <w:b/>
          <w:bCs/>
        </w:rPr>
        <w:t>Religious Accommodation</w:t>
      </w:r>
    </w:p>
    <w:p w14:paraId="0BD1CA00" w14:textId="77777777" w:rsidR="00EC107A" w:rsidRPr="00A34407" w:rsidRDefault="00EC107A" w:rsidP="00F735AF"/>
    <w:p w14:paraId="5E032403" w14:textId="76426290" w:rsidR="00F735AF" w:rsidRPr="00A34407" w:rsidRDefault="00F735AF" w:rsidP="00F735AF">
      <w:pPr>
        <w:spacing w:after="120"/>
      </w:pPr>
      <w:r>
        <w:t>When a course requirement conflicts with a religious holiday that requires an absence from the University or prohibits certain activities, s</w:t>
      </w:r>
      <w:r w:rsidRPr="00A34407">
        <w:t xml:space="preserve">tudents should </w:t>
      </w:r>
      <w:r>
        <w:t>request accommodation for their absence in writing at least two weeks prior to the holiday to the course</w:t>
      </w:r>
      <w:r w:rsidR="00B5625D">
        <w:t xml:space="preserve"> instructor.</w:t>
      </w:r>
      <w:r>
        <w:t xml:space="preserve">  Please consult</w:t>
      </w:r>
      <w:r w:rsidRPr="00A34407">
        <w:t xml:space="preserve"> University's list of recognized religious holidays</w:t>
      </w:r>
      <w:r>
        <w:t xml:space="preserve"> (updated annually) at </w:t>
      </w:r>
    </w:p>
    <w:p w14:paraId="39896799" w14:textId="30026B29" w:rsidR="00F735AF" w:rsidRPr="00C169FF" w:rsidRDefault="00F735AF" w:rsidP="00F735AF">
      <w:pPr>
        <w:ind w:left="360"/>
        <w:rPr>
          <w:rFonts w:cs="Arial (Body CS)"/>
          <w:color w:val="0000FF"/>
          <w:sz w:val="22"/>
        </w:rPr>
      </w:pPr>
      <w:r w:rsidRPr="00C169FF">
        <w:rPr>
          <w:rFonts w:cs="Arial (Body CS)"/>
          <w:color w:val="0000FF"/>
          <w:sz w:val="22"/>
        </w:rPr>
        <w:t>https://</w:t>
      </w:r>
      <w:r w:rsidR="00B5625D">
        <w:rPr>
          <w:rFonts w:cs="Arial (Body CS)"/>
          <w:color w:val="0000FF"/>
          <w:sz w:val="22"/>
        </w:rPr>
        <w:t>www.edi.uwo.ca.</w:t>
      </w:r>
      <w:r w:rsidRPr="00A34407">
        <w:rPr>
          <w:color w:val="0432FF"/>
          <w:sz w:val="22"/>
        </w:rPr>
        <w:t xml:space="preserve"> </w:t>
      </w:r>
      <w:r w:rsidRPr="00C169FF">
        <w:rPr>
          <w:rFonts w:cs="Arial (Body CS)"/>
          <w:color w:val="0000FF"/>
          <w:sz w:val="22"/>
        </w:rPr>
        <w:t xml:space="preserve"> </w:t>
      </w:r>
    </w:p>
    <w:p w14:paraId="6758309F" w14:textId="77777777" w:rsidR="00F735AF" w:rsidRPr="003C6E2C" w:rsidRDefault="00F735AF"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A32AFAC" w:rsidR="00852477" w:rsidRPr="00EA5868" w:rsidRDefault="00852477" w:rsidP="008D36EC">
      <w:pPr>
        <w:ind w:left="360" w:right="-13"/>
        <w:rPr>
          <w:rFonts w:eastAsia="Cambria" w:cs="Arial (Body CS)"/>
          <w:color w:val="0432FF"/>
          <w:sz w:val="22"/>
          <w:szCs w:val="22"/>
        </w:rPr>
      </w:pPr>
      <w:r w:rsidRPr="008D36EC">
        <w:rPr>
          <w:rFonts w:eastAsia="Cambria" w:cs="Arial (Body CS)"/>
          <w:color w:val="0000FF"/>
          <w:sz w:val="22"/>
          <w:szCs w:val="22"/>
        </w:rPr>
        <w:t>https://www.uwo.ca/univsec/pdf/academic_policies/appeals/Academic Accommodation_disabilities.pdf</w:t>
      </w:r>
      <w:r w:rsidR="00F735AF"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0B20A7E4" w14:textId="7ED5913E" w:rsidR="00852477" w:rsidRDefault="00852477" w:rsidP="003C6E2C">
      <w:pPr>
        <w:rPr>
          <w:b/>
        </w:rPr>
      </w:pPr>
    </w:p>
    <w:p w14:paraId="6231F94C" w14:textId="77777777" w:rsidR="00852477" w:rsidRDefault="00852477" w:rsidP="003C6E2C">
      <w:pPr>
        <w:rPr>
          <w:b/>
        </w:rPr>
      </w:pPr>
    </w:p>
    <w:p w14:paraId="2488A2B4" w14:textId="2D598638" w:rsidR="003C6E2C" w:rsidRDefault="00B451DA" w:rsidP="003C6E2C">
      <w:pPr>
        <w:rPr>
          <w:b/>
        </w:rPr>
      </w:pPr>
      <w:r w:rsidRPr="009F463E">
        <w:rPr>
          <w:b/>
          <w:sz w:val="36"/>
          <w:szCs w:val="36"/>
        </w:rPr>
        <w:t>7. Academic Policies</w:t>
      </w:r>
    </w:p>
    <w:p w14:paraId="4A0EF82A" w14:textId="77777777" w:rsidR="003C6E2C" w:rsidRDefault="003C6E2C" w:rsidP="003C6E2C"/>
    <w:p w14:paraId="3B5338E7" w14:textId="3C9EF9DF" w:rsidR="005953FA" w:rsidRPr="00266229" w:rsidRDefault="005953FA" w:rsidP="003C6E2C">
      <w:r w:rsidRPr="00266229">
        <w:t xml:space="preserve">The website for </w:t>
      </w:r>
      <w:proofErr w:type="spellStart"/>
      <w:r w:rsidRPr="00266229">
        <w:t>Registrarial</w:t>
      </w:r>
      <w:proofErr w:type="spellEnd"/>
      <w:r w:rsidRPr="00266229">
        <w:t xml:space="preserve"> Services is </w:t>
      </w:r>
      <w:r w:rsidR="00103931" w:rsidRPr="00266229">
        <w:rPr>
          <w:rFonts w:cs="Arial (Body CS)"/>
          <w:color w:val="0000FF"/>
        </w:rPr>
        <w:t>http://www.registrar.uwo.ca</w:t>
      </w:r>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39E4BDBF" w:rsidR="008D36EC" w:rsidRPr="00266229" w:rsidRDefault="008D36EC" w:rsidP="008D36EC">
      <w:pPr>
        <w:spacing w:after="120"/>
        <w:ind w:left="360"/>
        <w:rPr>
          <w:color w:val="0000FF"/>
        </w:rPr>
      </w:pPr>
      <w:r w:rsidRPr="00266229">
        <w:rPr>
          <w:color w:val="0000FF"/>
        </w:rPr>
        <w:t>https://www.uwo.ca/univsec/pdf/policies_procedures/section1/mapp113.pdf</w:t>
      </w:r>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49A36A2F" w14:textId="0DC3DBD9" w:rsidR="00DD63C6" w:rsidRDefault="00DD63C6" w:rsidP="003C6E2C"/>
    <w:p w14:paraId="51AB7765" w14:textId="36EB32A1" w:rsidR="00EC107A" w:rsidRDefault="00EC107A" w:rsidP="00EC107A">
      <w:pPr>
        <w:autoSpaceDE w:val="0"/>
        <w:autoSpaceDN w:val="0"/>
        <w:adjustRightInd w:val="0"/>
        <w:spacing w:after="140" w:line="340" w:lineRule="exact"/>
        <w:jc w:val="both"/>
        <w:rPr>
          <w:rFonts w:eastAsiaTheme="minorEastAsia"/>
          <w:color w:val="000000"/>
          <w:sz w:val="26"/>
          <w:szCs w:val="26"/>
          <w:lang w:val="en-US" w:eastAsia="en-US"/>
        </w:rPr>
      </w:pPr>
      <w:r>
        <w:rPr>
          <w:rFonts w:eastAsiaTheme="minorEastAsia"/>
          <w:b/>
          <w:bCs/>
          <w:i/>
          <w:iCs/>
          <w:color w:val="000000"/>
          <w:sz w:val="26"/>
          <w:szCs w:val="26"/>
          <w:lang w:val="en-US" w:eastAsia="en-US"/>
        </w:rPr>
        <w:t>Statement on Use of Electronic Devices</w:t>
      </w:r>
      <w:r>
        <w:rPr>
          <w:rFonts w:eastAsiaTheme="minorEastAsia"/>
          <w:color w:val="000000"/>
          <w:sz w:val="26"/>
          <w:szCs w:val="26"/>
          <w:lang w:val="en-US" w:eastAsia="en-US"/>
        </w:rPr>
        <w:t xml:space="preserve">: Calculators, computers, cellphones or any electronic devices which can be used for communication, are not allowed to be used in the quizzes, midterm test and final exam. </w:t>
      </w:r>
      <w:r w:rsidR="009B5132">
        <w:rPr>
          <w:rFonts w:eastAsiaTheme="minorEastAsia"/>
          <w:color w:val="000000"/>
          <w:sz w:val="26"/>
          <w:szCs w:val="26"/>
          <w:lang w:val="en-US" w:eastAsia="en-US"/>
        </w:rPr>
        <w:t xml:space="preserve">One quiz may contain questions which need to use Maple and/or </w:t>
      </w:r>
      <w:proofErr w:type="spellStart"/>
      <w:r w:rsidR="009B5132">
        <w:rPr>
          <w:rFonts w:eastAsiaTheme="minorEastAsia"/>
          <w:color w:val="000000"/>
          <w:sz w:val="26"/>
          <w:szCs w:val="26"/>
          <w:lang w:val="en-US" w:eastAsia="en-US"/>
        </w:rPr>
        <w:t>Matlab</w:t>
      </w:r>
      <w:proofErr w:type="spellEnd"/>
      <w:r w:rsidR="009B5132">
        <w:rPr>
          <w:rFonts w:eastAsiaTheme="minorEastAsia"/>
          <w:color w:val="000000"/>
          <w:sz w:val="26"/>
          <w:szCs w:val="26"/>
          <w:lang w:val="en-US" w:eastAsia="en-US"/>
        </w:rPr>
        <w:t xml:space="preserve">. You can use your computer only for this quiz. </w:t>
      </w:r>
    </w:p>
    <w:p w14:paraId="6ACEF2A9" w14:textId="77777777" w:rsidR="009A1E1C" w:rsidRDefault="009A1E1C" w:rsidP="003C6E2C"/>
    <w:p w14:paraId="1FD94F08" w14:textId="77777777" w:rsidR="00103931" w:rsidRDefault="003A1E08" w:rsidP="009C1E92">
      <w:pPr>
        <w:spacing w:after="120"/>
      </w:pPr>
      <w:r w:rsidRPr="00873BD0">
        <w:rPr>
          <w:b/>
          <w:bCs/>
        </w:rPr>
        <w:t>Scholastic offences</w:t>
      </w:r>
      <w:r w:rsidRPr="003A1E08">
        <w:t xml:space="preserve"> are taken seriously and students are directed to read the appropriate policy, specifically, the definition of what constitutes a Scholastic Offence, at the following Web site:</w:t>
      </w:r>
    </w:p>
    <w:p w14:paraId="214F3973" w14:textId="5F6BF6E6" w:rsidR="00B5755B" w:rsidRPr="00266229" w:rsidRDefault="00103931" w:rsidP="00121B8A">
      <w:pPr>
        <w:ind w:left="360"/>
      </w:pPr>
      <w:r w:rsidRPr="00266229">
        <w:rPr>
          <w:rFonts w:cs="Arial (Body CS)"/>
          <w:color w:val="0000FF"/>
        </w:rPr>
        <w:t>http://www.uwo.ca/univsec/pdf/academic_policies/appeals/scholastic_discipline_undergrad.pdf</w:t>
      </w:r>
      <w:r w:rsidRPr="00266229">
        <w:t xml:space="preserve">. </w:t>
      </w:r>
    </w:p>
    <w:p w14:paraId="2A39B2CE" w14:textId="77777777" w:rsidR="003C54B8" w:rsidRDefault="00F84EB9" w:rsidP="00B5755B">
      <w:pPr>
        <w:rPr>
          <w:color w:val="0432FF"/>
        </w:rPr>
      </w:pPr>
      <w:r>
        <w:rPr>
          <w:color w:val="0432FF"/>
        </w:rPr>
        <w:t xml:space="preserve"> </w:t>
      </w:r>
    </w:p>
    <w:p w14:paraId="3CA7FFA5" w14:textId="34ABCA79" w:rsidR="003A4361" w:rsidRPr="003B1477" w:rsidRDefault="003B1477" w:rsidP="003B1477">
      <w:pPr>
        <w:rPr>
          <w:bCs/>
          <w:color w:val="FF0000"/>
        </w:rPr>
      </w:pPr>
      <w:r>
        <w:rPr>
          <w:rFonts w:eastAsiaTheme="minorEastAsia"/>
          <w:color w:val="000000"/>
          <w:sz w:val="26"/>
          <w:szCs w:val="26"/>
          <w:lang w:val="en-US" w:eastAsia="en-US"/>
        </w:rPr>
        <w:t>All the quizzes, midterm and  final examination in this course will be conducted</w:t>
      </w:r>
      <w:r>
        <w:rPr>
          <w:rFonts w:eastAsiaTheme="minorEastAsia"/>
          <w:b/>
          <w:bCs/>
          <w:color w:val="000000"/>
          <w:sz w:val="26"/>
          <w:szCs w:val="26"/>
          <w:lang w:val="en-US" w:eastAsia="en-US"/>
        </w:rPr>
        <w:t xml:space="preserve"> in person</w:t>
      </w:r>
      <w:r>
        <w:rPr>
          <w:rFonts w:eastAsiaTheme="minorEastAsia"/>
          <w:color w:val="000000"/>
          <w:sz w:val="26"/>
          <w:szCs w:val="26"/>
          <w:lang w:val="en-US" w:eastAsia="en-US"/>
        </w:rPr>
        <w:t xml:space="preserve">. </w:t>
      </w:r>
      <w:r w:rsidR="003A4361" w:rsidRPr="003A4361">
        <w:rPr>
          <w:bCs/>
          <w:color w:val="000000" w:themeColor="text1"/>
        </w:rPr>
        <w:t>By taking this course, you are consenting to the use of this software and acknowledge that you will be required to provide </w:t>
      </w:r>
      <w:r w:rsidR="003A4361" w:rsidRPr="003A4361">
        <w:rPr>
          <w:b/>
          <w:bCs/>
          <w:color w:val="000000" w:themeColor="text1"/>
        </w:rPr>
        <w:t>personal information</w:t>
      </w:r>
      <w:r w:rsidR="003A4361" w:rsidRPr="003A4361">
        <w:rPr>
          <w:bCs/>
          <w:color w:val="000000" w:themeColor="text1"/>
        </w:rPr>
        <w:t> (including some biometric data) and the session will be </w:t>
      </w:r>
      <w:r w:rsidR="003A4361" w:rsidRPr="003A4361">
        <w:rPr>
          <w:b/>
          <w:bCs/>
          <w:color w:val="000000" w:themeColor="text1"/>
        </w:rPr>
        <w:t>recorded</w:t>
      </w:r>
      <w:r w:rsidR="003A4361" w:rsidRPr="003A4361">
        <w:rPr>
          <w:bCs/>
          <w:color w:val="000000" w:themeColor="text1"/>
        </w:rPr>
        <w:t>.</w:t>
      </w:r>
      <w:r w:rsidR="009C1E92">
        <w:rPr>
          <w:bCs/>
          <w:color w:val="000000" w:themeColor="text1"/>
        </w:rPr>
        <w:t xml:space="preserve">  </w:t>
      </w:r>
      <w:r w:rsidR="003A4361" w:rsidRPr="003A4361">
        <w:rPr>
          <w:bCs/>
          <w:color w:val="000000" w:themeColor="text1"/>
        </w:rPr>
        <w:t xml:space="preserve">Completion of this course will require you to have a reliable internet connection and a device that meets the technical requirements for this service. </w:t>
      </w:r>
      <w:r w:rsidR="009C1E92">
        <w:rPr>
          <w:bCs/>
          <w:color w:val="000000" w:themeColor="text1"/>
        </w:rPr>
        <w:t xml:space="preserve"> </w:t>
      </w:r>
      <w:r w:rsidR="003A4361" w:rsidRPr="003A4361">
        <w:rPr>
          <w:bCs/>
          <w:color w:val="000000" w:themeColor="text1"/>
        </w:rPr>
        <w:t>More information about this remote proctoring service, including technical requirements, is available on Western’s Remote Proctoring website at:</w:t>
      </w:r>
    </w:p>
    <w:p w14:paraId="14073104" w14:textId="77777777" w:rsidR="003A4361" w:rsidRPr="00266229" w:rsidRDefault="003A4361" w:rsidP="003A4361">
      <w:pPr>
        <w:ind w:left="360"/>
        <w:rPr>
          <w:bCs/>
          <w:color w:val="000000" w:themeColor="text1"/>
        </w:rPr>
      </w:pPr>
      <w:r w:rsidRPr="00266229">
        <w:rPr>
          <w:bCs/>
          <w:color w:val="0000FF"/>
        </w:rPr>
        <w:t>https://remoteproctoring.uwo.ca</w:t>
      </w:r>
      <w:r w:rsidRPr="00266229">
        <w:rPr>
          <w:bCs/>
          <w:color w:val="000000" w:themeColor="text1"/>
        </w:rPr>
        <w:t>.</w:t>
      </w:r>
    </w:p>
    <w:p w14:paraId="5468C6B0" w14:textId="49E1D626" w:rsidR="003A4361" w:rsidRDefault="003A4361" w:rsidP="003C6E2C"/>
    <w:p w14:paraId="77E151E2" w14:textId="77777777" w:rsidR="0018608B" w:rsidRPr="003C6E2C" w:rsidRDefault="0018608B" w:rsidP="003C6E2C"/>
    <w:p w14:paraId="3CD8A0B8" w14:textId="23679994" w:rsidR="003C6E2C" w:rsidRDefault="00B451DA">
      <w:r w:rsidRPr="009F463E">
        <w:rPr>
          <w:b/>
          <w:sz w:val="36"/>
          <w:szCs w:val="36"/>
        </w:rPr>
        <w:t>8. Support Services</w:t>
      </w:r>
    </w:p>
    <w:p w14:paraId="17DDA75F" w14:textId="77777777" w:rsidR="00B451DA" w:rsidRDefault="00B451DA" w:rsidP="00784562"/>
    <w:p w14:paraId="48C03F96" w14:textId="62B8E461" w:rsidR="00C41206" w:rsidRDefault="00C41206" w:rsidP="00784562">
      <w:r>
        <w:t xml:space="preserve">Please visit the </w:t>
      </w:r>
      <w:r w:rsidRPr="00C41206">
        <w:t>Science &amp; Basic Medical Sciences Academic Counselling</w:t>
      </w:r>
      <w:r>
        <w:t xml:space="preserve"> webpage for information on add</w:t>
      </w:r>
      <w:r w:rsidR="00DF46AA">
        <w:t>ing</w:t>
      </w:r>
      <w:r>
        <w:t>/drop</w:t>
      </w:r>
      <w:r w:rsidR="00DF46AA">
        <w:t>ping</w:t>
      </w:r>
      <w:r>
        <w:t xml:space="preserve"> courses, academic considerations for absences, appeals, exam conflicts, and many other academic related matters: </w:t>
      </w:r>
      <w:r w:rsidRPr="00121B8A">
        <w:rPr>
          <w:color w:val="0000FF"/>
        </w:rPr>
        <w:t>https://www.uwo.ca/sci/counselling/</w:t>
      </w:r>
      <w:r w:rsidR="00121B8A">
        <w:t>.</w:t>
      </w:r>
    </w:p>
    <w:p w14:paraId="432F114F" w14:textId="77777777" w:rsidR="00C41206" w:rsidRDefault="00C41206" w:rsidP="00784562"/>
    <w:p w14:paraId="08F945A2" w14:textId="0DD5F3B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r w:rsidR="00DB4423" w:rsidRPr="00DB4423">
        <w:rPr>
          <w:color w:val="0000FF"/>
        </w:rPr>
        <w:t>https://uwo.ca/health/</w:t>
      </w:r>
      <w:r w:rsidRPr="003C6E2C">
        <w:t>) for a complete list of options about how to obtain help.</w:t>
      </w:r>
    </w:p>
    <w:p w14:paraId="5DF115E4" w14:textId="77777777" w:rsidR="00266229" w:rsidRDefault="00266229" w:rsidP="00266229"/>
    <w:p w14:paraId="09F94A1E" w14:textId="6822A324"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77777777" w:rsidR="00266229" w:rsidRDefault="00266229" w:rsidP="00266229">
      <w:pPr>
        <w:spacing w:after="120"/>
        <w:ind w:left="360"/>
      </w:pPr>
      <w:r w:rsidRPr="00266229">
        <w:rPr>
          <w:color w:val="0000FF"/>
        </w:rPr>
        <w:t>https://www.uwo.ca/health/student_support/survivor_support/get-help.html</w:t>
      </w:r>
      <w:r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495FCB1B"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944C196" w:rsidR="004F11B9" w:rsidRPr="004F11B9" w:rsidRDefault="004F11B9" w:rsidP="004F11B9">
      <w:pPr>
        <w:spacing w:after="120"/>
        <w:ind w:left="360"/>
        <w:rPr>
          <w:color w:val="0000FF"/>
        </w:rPr>
      </w:pPr>
      <w:r w:rsidRPr="004F11B9">
        <w:rPr>
          <w:color w:val="0000FF"/>
        </w:rPr>
        <w:t>http://academicsupport.uwo.ca/accessible_education/index.html</w:t>
      </w:r>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E170A0"/>
    <w:p w14:paraId="25CF6DAC" w14:textId="43C10B0F" w:rsidR="00E170A0" w:rsidRDefault="00E170A0" w:rsidP="00E170A0">
      <w:r w:rsidRPr="003C6E2C">
        <w:t>Learning-skills counsellors at the Student Development Centre (</w:t>
      </w:r>
      <w:r w:rsidR="00A411D6" w:rsidRPr="00A411D6">
        <w:rPr>
          <w:color w:val="0000FF"/>
        </w:rPr>
        <w:t>https://learning.uwo.ca</w:t>
      </w:r>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06350188"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r w:rsidRPr="00C25D9E">
        <w:rPr>
          <w:color w:val="0000FF"/>
        </w:rPr>
        <w:t>https://www.uwo.ca/se/digital/</w:t>
      </w:r>
      <w:r>
        <w:t>.</w:t>
      </w:r>
    </w:p>
    <w:p w14:paraId="6D9B34EA" w14:textId="77777777" w:rsidR="003C6E2C" w:rsidRPr="003C6E2C" w:rsidRDefault="003C6E2C" w:rsidP="003C6E2C"/>
    <w:p w14:paraId="2E8354A4" w14:textId="6AF61A33"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r w:rsidR="007A071F" w:rsidRPr="007A071F">
        <w:rPr>
          <w:color w:val="0000FF"/>
          <w:lang w:val="en-US"/>
        </w:rPr>
        <w:t>https://westernusc.ca/services/</w:t>
      </w:r>
      <w:r w:rsidRPr="00C72B92">
        <w:rPr>
          <w:color w:val="000000" w:themeColor="text1"/>
        </w:rPr>
        <w:t>.</w:t>
      </w:r>
    </w:p>
    <w:p w14:paraId="00EC98BD" w14:textId="43FEA96B" w:rsidR="00784562" w:rsidRDefault="00784562" w:rsidP="00D06DE9"/>
    <w:sectPr w:rsidR="00784562" w:rsidSect="00BB203F">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w:altName w:val="Cambria"/>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dy C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2"/>
  </w:num>
  <w:num w:numId="2" w16cid:durableId="1050150174">
    <w:abstractNumId w:val="1"/>
  </w:num>
  <w:num w:numId="3" w16cid:durableId="1777098073">
    <w:abstractNumId w:val="3"/>
  </w:num>
  <w:num w:numId="4" w16cid:durableId="48085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14FF4"/>
    <w:rsid w:val="000411FB"/>
    <w:rsid w:val="00055599"/>
    <w:rsid w:val="00060716"/>
    <w:rsid w:val="00066545"/>
    <w:rsid w:val="000776C9"/>
    <w:rsid w:val="000908FC"/>
    <w:rsid w:val="000A1F30"/>
    <w:rsid w:val="000A7845"/>
    <w:rsid w:val="00102B7B"/>
    <w:rsid w:val="00103931"/>
    <w:rsid w:val="00115690"/>
    <w:rsid w:val="00121B8A"/>
    <w:rsid w:val="00125F96"/>
    <w:rsid w:val="00166B59"/>
    <w:rsid w:val="0018608B"/>
    <w:rsid w:val="001872AE"/>
    <w:rsid w:val="001B0513"/>
    <w:rsid w:val="001C0BCA"/>
    <w:rsid w:val="001E1463"/>
    <w:rsid w:val="001E2348"/>
    <w:rsid w:val="001F2777"/>
    <w:rsid w:val="00232781"/>
    <w:rsid w:val="00235D36"/>
    <w:rsid w:val="00250041"/>
    <w:rsid w:val="00263D3F"/>
    <w:rsid w:val="00266229"/>
    <w:rsid w:val="00272969"/>
    <w:rsid w:val="00276E0A"/>
    <w:rsid w:val="002771FD"/>
    <w:rsid w:val="002C3423"/>
    <w:rsid w:val="002D5CA5"/>
    <w:rsid w:val="003037B0"/>
    <w:rsid w:val="00311AA1"/>
    <w:rsid w:val="00320666"/>
    <w:rsid w:val="00322407"/>
    <w:rsid w:val="00326122"/>
    <w:rsid w:val="0033431A"/>
    <w:rsid w:val="003935C8"/>
    <w:rsid w:val="003A1E08"/>
    <w:rsid w:val="003A4361"/>
    <w:rsid w:val="003B1477"/>
    <w:rsid w:val="003B25F7"/>
    <w:rsid w:val="003C54B8"/>
    <w:rsid w:val="003C6E2C"/>
    <w:rsid w:val="003E0231"/>
    <w:rsid w:val="003F0C6D"/>
    <w:rsid w:val="00403CC2"/>
    <w:rsid w:val="004365CA"/>
    <w:rsid w:val="00475F65"/>
    <w:rsid w:val="004A0E85"/>
    <w:rsid w:val="004B1B27"/>
    <w:rsid w:val="004B6AB1"/>
    <w:rsid w:val="004C311E"/>
    <w:rsid w:val="004C3FE9"/>
    <w:rsid w:val="004F11B9"/>
    <w:rsid w:val="004F1FFF"/>
    <w:rsid w:val="004F4F29"/>
    <w:rsid w:val="004F7D4A"/>
    <w:rsid w:val="00531567"/>
    <w:rsid w:val="00556ECC"/>
    <w:rsid w:val="00590A97"/>
    <w:rsid w:val="005953FA"/>
    <w:rsid w:val="00597639"/>
    <w:rsid w:val="005A4D65"/>
    <w:rsid w:val="005E6D8D"/>
    <w:rsid w:val="00602718"/>
    <w:rsid w:val="006054F8"/>
    <w:rsid w:val="00610064"/>
    <w:rsid w:val="006363A4"/>
    <w:rsid w:val="00637E77"/>
    <w:rsid w:val="00681697"/>
    <w:rsid w:val="006A17AD"/>
    <w:rsid w:val="006A4040"/>
    <w:rsid w:val="006B5AD3"/>
    <w:rsid w:val="006D102E"/>
    <w:rsid w:val="006D28B8"/>
    <w:rsid w:val="006F2006"/>
    <w:rsid w:val="006F72FE"/>
    <w:rsid w:val="007169B1"/>
    <w:rsid w:val="00733E01"/>
    <w:rsid w:val="0073469F"/>
    <w:rsid w:val="00741ED3"/>
    <w:rsid w:val="00752121"/>
    <w:rsid w:val="007628C4"/>
    <w:rsid w:val="0076344E"/>
    <w:rsid w:val="00784562"/>
    <w:rsid w:val="00786027"/>
    <w:rsid w:val="00796022"/>
    <w:rsid w:val="007A071F"/>
    <w:rsid w:val="007A5D4F"/>
    <w:rsid w:val="007A7A1B"/>
    <w:rsid w:val="007B63AE"/>
    <w:rsid w:val="007D561A"/>
    <w:rsid w:val="007F42D8"/>
    <w:rsid w:val="00806B1C"/>
    <w:rsid w:val="00814A14"/>
    <w:rsid w:val="00815976"/>
    <w:rsid w:val="00816C72"/>
    <w:rsid w:val="00821CC9"/>
    <w:rsid w:val="008273D0"/>
    <w:rsid w:val="00845B86"/>
    <w:rsid w:val="00852477"/>
    <w:rsid w:val="00856E2B"/>
    <w:rsid w:val="0086315A"/>
    <w:rsid w:val="008720B1"/>
    <w:rsid w:val="00873BD0"/>
    <w:rsid w:val="008A0453"/>
    <w:rsid w:val="008A2AAA"/>
    <w:rsid w:val="008A3113"/>
    <w:rsid w:val="008A3BC7"/>
    <w:rsid w:val="008C038D"/>
    <w:rsid w:val="008D36EC"/>
    <w:rsid w:val="008F4182"/>
    <w:rsid w:val="009440FB"/>
    <w:rsid w:val="009761AD"/>
    <w:rsid w:val="009841DC"/>
    <w:rsid w:val="009A1E1C"/>
    <w:rsid w:val="009A6DBD"/>
    <w:rsid w:val="009B5132"/>
    <w:rsid w:val="009C1E92"/>
    <w:rsid w:val="009E0FDD"/>
    <w:rsid w:val="009F1F74"/>
    <w:rsid w:val="009F463E"/>
    <w:rsid w:val="00A0467B"/>
    <w:rsid w:val="00A2310E"/>
    <w:rsid w:val="00A2483C"/>
    <w:rsid w:val="00A34407"/>
    <w:rsid w:val="00A411D6"/>
    <w:rsid w:val="00A6567F"/>
    <w:rsid w:val="00A72780"/>
    <w:rsid w:val="00A83929"/>
    <w:rsid w:val="00A84D9F"/>
    <w:rsid w:val="00A9170C"/>
    <w:rsid w:val="00A9386D"/>
    <w:rsid w:val="00AA4030"/>
    <w:rsid w:val="00AD4201"/>
    <w:rsid w:val="00AD70A6"/>
    <w:rsid w:val="00B451DA"/>
    <w:rsid w:val="00B46247"/>
    <w:rsid w:val="00B526D1"/>
    <w:rsid w:val="00B5625D"/>
    <w:rsid w:val="00B5755B"/>
    <w:rsid w:val="00B70819"/>
    <w:rsid w:val="00B725A6"/>
    <w:rsid w:val="00B96E71"/>
    <w:rsid w:val="00BB203F"/>
    <w:rsid w:val="00BB2C31"/>
    <w:rsid w:val="00BB3577"/>
    <w:rsid w:val="00BB6018"/>
    <w:rsid w:val="00BB7329"/>
    <w:rsid w:val="00BC5EBE"/>
    <w:rsid w:val="00BD0980"/>
    <w:rsid w:val="00C121DE"/>
    <w:rsid w:val="00C169FF"/>
    <w:rsid w:val="00C22C65"/>
    <w:rsid w:val="00C25D9E"/>
    <w:rsid w:val="00C41206"/>
    <w:rsid w:val="00C5116C"/>
    <w:rsid w:val="00C62B7E"/>
    <w:rsid w:val="00C641F2"/>
    <w:rsid w:val="00C70D02"/>
    <w:rsid w:val="00C72B92"/>
    <w:rsid w:val="00C85245"/>
    <w:rsid w:val="00CA2D6B"/>
    <w:rsid w:val="00CA72C2"/>
    <w:rsid w:val="00CC504E"/>
    <w:rsid w:val="00CE3E7F"/>
    <w:rsid w:val="00CF2B11"/>
    <w:rsid w:val="00D06DE9"/>
    <w:rsid w:val="00D079C4"/>
    <w:rsid w:val="00D15711"/>
    <w:rsid w:val="00D34DA2"/>
    <w:rsid w:val="00D37DB0"/>
    <w:rsid w:val="00D4551F"/>
    <w:rsid w:val="00D7028B"/>
    <w:rsid w:val="00D8010A"/>
    <w:rsid w:val="00D80F9C"/>
    <w:rsid w:val="00D9475F"/>
    <w:rsid w:val="00DA1AF5"/>
    <w:rsid w:val="00DB4423"/>
    <w:rsid w:val="00DD63C6"/>
    <w:rsid w:val="00DE7906"/>
    <w:rsid w:val="00DF46AA"/>
    <w:rsid w:val="00E10772"/>
    <w:rsid w:val="00E170A0"/>
    <w:rsid w:val="00E328FB"/>
    <w:rsid w:val="00E42364"/>
    <w:rsid w:val="00E563ED"/>
    <w:rsid w:val="00E60EFF"/>
    <w:rsid w:val="00E65023"/>
    <w:rsid w:val="00E73DBD"/>
    <w:rsid w:val="00E84519"/>
    <w:rsid w:val="00E925CE"/>
    <w:rsid w:val="00EA5868"/>
    <w:rsid w:val="00EA7C54"/>
    <w:rsid w:val="00EB6FC6"/>
    <w:rsid w:val="00EC107A"/>
    <w:rsid w:val="00EC4A59"/>
    <w:rsid w:val="00F234F0"/>
    <w:rsid w:val="00F507D9"/>
    <w:rsid w:val="00F735AF"/>
    <w:rsid w:val="00F77C85"/>
    <w:rsid w:val="00F84EB9"/>
    <w:rsid w:val="00F87F88"/>
    <w:rsid w:val="00F95BA4"/>
    <w:rsid w:val="00FB2A3C"/>
    <w:rsid w:val="00FE2186"/>
    <w:rsid w:val="00FF1510"/>
    <w:rsid w:val="13A7AF06"/>
    <w:rsid w:val="654A2A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1F"/>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CommentReference">
    <w:name w:val="annotation reference"/>
    <w:basedOn w:val="DefaultParagraphFont"/>
    <w:uiPriority w:val="99"/>
    <w:semiHidden/>
    <w:unhideWhenUsed/>
    <w:rsid w:val="00C121DE"/>
    <w:rPr>
      <w:sz w:val="16"/>
      <w:szCs w:val="16"/>
    </w:rPr>
  </w:style>
  <w:style w:type="paragraph" w:styleId="CommentText">
    <w:name w:val="annotation text"/>
    <w:basedOn w:val="Normal"/>
    <w:link w:val="CommentTextChar"/>
    <w:uiPriority w:val="99"/>
    <w:unhideWhenUsed/>
    <w:rsid w:val="00C121DE"/>
    <w:rPr>
      <w:sz w:val="20"/>
      <w:szCs w:val="20"/>
    </w:rPr>
  </w:style>
  <w:style w:type="character" w:customStyle="1" w:styleId="CommentTextChar">
    <w:name w:val="Comment Text Char"/>
    <w:basedOn w:val="DefaultParagraphFont"/>
    <w:link w:val="CommentText"/>
    <w:uiPriority w:val="99"/>
    <w:rsid w:val="00C121DE"/>
    <w:rPr>
      <w:rFonts w:ascii="Times New Roman" w:eastAsia="Times New Roman" w:hAnsi="Times New Roman" w:cs="Times New Roman"/>
      <w:sz w:val="20"/>
      <w:szCs w:val="20"/>
      <w:lang w:val="en-CA" w:eastAsia="zh-CN"/>
    </w:rPr>
  </w:style>
  <w:style w:type="paragraph" w:styleId="CommentSubject">
    <w:name w:val="annotation subject"/>
    <w:basedOn w:val="CommentText"/>
    <w:next w:val="CommentText"/>
    <w:link w:val="CommentSubjectChar"/>
    <w:uiPriority w:val="99"/>
    <w:semiHidden/>
    <w:unhideWhenUsed/>
    <w:rsid w:val="00C121DE"/>
    <w:rPr>
      <w:b/>
      <w:bCs/>
    </w:rPr>
  </w:style>
  <w:style w:type="character" w:customStyle="1" w:styleId="CommentSubjectChar">
    <w:name w:val="Comment Subject Char"/>
    <w:basedOn w:val="CommentTextChar"/>
    <w:link w:val="CommentSubject"/>
    <w:uiPriority w:val="99"/>
    <w:semiHidden/>
    <w:rsid w:val="00C121DE"/>
    <w:rPr>
      <w:rFonts w:ascii="Times New Roman" w:eastAsia="Times New Roman" w:hAnsi="Times New Roman" w:cs="Times New Roman"/>
      <w:b/>
      <w:bCs/>
      <w:sz w:val="20"/>
      <w:szCs w:val="20"/>
      <w:lang w:val="en-CA" w:eastAsia="zh-CN"/>
    </w:rPr>
  </w:style>
  <w:style w:type="character" w:styleId="UnresolvedMention">
    <w:name w:val="Unresolved Mention"/>
    <w:basedOn w:val="DefaultParagraphFont"/>
    <w:uiPriority w:val="99"/>
    <w:semiHidden/>
    <w:unhideWhenUsed/>
    <w:rsid w:val="00C12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197960819">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wl.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7BDEF68254243AAB4211EEDA3BEEC" ma:contentTypeVersion="16" ma:contentTypeDescription="Create a new document." ma:contentTypeScope="" ma:versionID="30a0b883bc0e4b960b479a8966c7a6fd">
  <xsd:schema xmlns:xsd="http://www.w3.org/2001/XMLSchema" xmlns:xs="http://www.w3.org/2001/XMLSchema" xmlns:p="http://schemas.microsoft.com/office/2006/metadata/properties" xmlns:ns3="d2318e38-f897-46ba-abb1-149be21432eb" xmlns:ns4="05ba50db-561b-494f-b8bd-3ce71f43d644" targetNamespace="http://schemas.microsoft.com/office/2006/metadata/properties" ma:root="true" ma:fieldsID="19947129735dc8938a3655a59ce944b2" ns3:_="" ns4:_="">
    <xsd:import namespace="d2318e38-f897-46ba-abb1-149be21432eb"/>
    <xsd:import namespace="05ba50db-561b-494f-b8bd-3ce71f43d6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8e38-f897-46ba-abb1-149be21432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a50db-561b-494f-b8bd-3ce71f43d6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318e38-f897-46ba-abb1-149be21432eb" xsi:nil="true"/>
  </documentManagement>
</p:properties>
</file>

<file path=customXml/itemProps1.xml><?xml version="1.0" encoding="utf-8"?>
<ds:datastoreItem xmlns:ds="http://schemas.openxmlformats.org/officeDocument/2006/customXml" ds:itemID="{3F199BD8-5563-45E1-9055-F16805213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8e38-f897-46ba-abb1-149be21432eb"/>
    <ds:schemaRef ds:uri="05ba50db-561b-494f-b8bd-3ce71f43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B0841-A66E-43B5-A76E-0B92BF6C9910}">
  <ds:schemaRefs>
    <ds:schemaRef ds:uri="http://schemas.microsoft.com/sharepoint/v3/contenttype/forms"/>
  </ds:schemaRefs>
</ds:datastoreItem>
</file>

<file path=customXml/itemProps3.xml><?xml version="1.0" encoding="utf-8"?>
<ds:datastoreItem xmlns:ds="http://schemas.openxmlformats.org/officeDocument/2006/customXml" ds:itemID="{5924FC91-94EE-4482-9AA8-04945D3FBF7D}">
  <ds:schemaRefs>
    <ds:schemaRef ds:uri="http://schemas.microsoft.com/office/2006/metadata/properties"/>
    <ds:schemaRef ds:uri="http://schemas.microsoft.com/office/infopath/2007/PartnerControls"/>
    <ds:schemaRef ds:uri="d2318e38-f897-46ba-abb1-149be21432eb"/>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Pei Yu</cp:lastModifiedBy>
  <cp:revision>8</cp:revision>
  <cp:lastPrinted>2024-01-06T01:11:00Z</cp:lastPrinted>
  <dcterms:created xsi:type="dcterms:W3CDTF">2024-01-05T17:14:00Z</dcterms:created>
  <dcterms:modified xsi:type="dcterms:W3CDTF">2024-04-05T16:35:00Z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0x010100C2C7BDEF68254243AAB4211EEDA3BEEC</vt:lpwstr>
  </property>
</Properties>
</file>