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45B8D473"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43D6832A">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Department of</w:t>
      </w:r>
      <w:r w:rsidR="00A212FA">
        <w:rPr>
          <w:rFonts w:ascii="Avenir" w:hAnsi="Avenir" w:cs="Calibri"/>
          <w:b/>
          <w:bCs/>
          <w:color w:val="4F2683"/>
          <w:sz w:val="22"/>
          <w:szCs w:val="22"/>
        </w:rPr>
        <w:t xml:space="preserve"> 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69376622" w14:textId="0579A5EB" w:rsidR="00757521" w:rsidRPr="00BD3963" w:rsidRDefault="00757521" w:rsidP="00757521">
      <w:pPr>
        <w:tabs>
          <w:tab w:val="center" w:pos="5040"/>
        </w:tabs>
        <w:jc w:val="center"/>
        <w:rPr>
          <w:rFonts w:asciiTheme="minorHAnsi" w:hAnsiTheme="minorHAnsi" w:cstheme="minorHAnsi"/>
          <w:b/>
          <w:sz w:val="36"/>
          <w:szCs w:val="36"/>
        </w:rPr>
      </w:pPr>
      <w:r w:rsidRPr="00BD3963">
        <w:rPr>
          <w:rFonts w:asciiTheme="minorHAnsi" w:hAnsiTheme="minorHAnsi" w:cstheme="minorHAnsi"/>
          <w:b/>
          <w:sz w:val="36"/>
          <w:szCs w:val="36"/>
        </w:rPr>
        <w:t>CALCULUS 1000A – Course Outline</w:t>
      </w:r>
    </w:p>
    <w:p w14:paraId="0D5602E4" w14:textId="77777777" w:rsidR="00757521" w:rsidRPr="00BD3963" w:rsidRDefault="00757521" w:rsidP="00757521">
      <w:pPr>
        <w:rPr>
          <w:rFonts w:asciiTheme="minorHAnsi" w:hAnsiTheme="minorHAnsi" w:cstheme="minorHAnsi"/>
          <w:bCs/>
        </w:rPr>
      </w:pPr>
    </w:p>
    <w:p w14:paraId="37B9A4D1" w14:textId="77777777" w:rsidR="00757521" w:rsidRPr="00BD3963" w:rsidRDefault="00757521" w:rsidP="00757521">
      <w:pPr>
        <w:rPr>
          <w:rFonts w:asciiTheme="minorHAnsi" w:hAnsiTheme="minorHAnsi" w:cstheme="minorHAnsi"/>
          <w:b/>
          <w:bCs/>
          <w:sz w:val="36"/>
          <w:szCs w:val="36"/>
        </w:rPr>
      </w:pPr>
      <w:r w:rsidRPr="00BD3963">
        <w:rPr>
          <w:rFonts w:asciiTheme="minorHAnsi" w:hAnsiTheme="minorHAnsi" w:cstheme="minorHAnsi"/>
          <w:b/>
          <w:bCs/>
          <w:sz w:val="36"/>
          <w:szCs w:val="36"/>
        </w:rPr>
        <w:t>1. Course Information</w:t>
      </w:r>
    </w:p>
    <w:p w14:paraId="67F4C469" w14:textId="77777777" w:rsidR="00757521" w:rsidRPr="00BD3963" w:rsidRDefault="00757521" w:rsidP="00757521">
      <w:pPr>
        <w:rPr>
          <w:rFonts w:asciiTheme="minorHAnsi" w:hAnsiTheme="minorHAnsi" w:cstheme="minorHAnsi"/>
          <w:bCs/>
        </w:rPr>
      </w:pPr>
    </w:p>
    <w:p w14:paraId="341FCBDC" w14:textId="77777777" w:rsidR="00757521" w:rsidRPr="00BD3963" w:rsidRDefault="00757521" w:rsidP="00757521">
      <w:pPr>
        <w:rPr>
          <w:rFonts w:asciiTheme="minorHAnsi" w:hAnsiTheme="minorHAnsi" w:cstheme="minorHAnsi"/>
          <w:b/>
          <w:bCs/>
        </w:rPr>
      </w:pPr>
      <w:r w:rsidRPr="00BD3963">
        <w:rPr>
          <w:rFonts w:asciiTheme="minorHAnsi" w:hAnsiTheme="minorHAnsi" w:cstheme="minorHAnsi"/>
          <w:b/>
          <w:bCs/>
        </w:rPr>
        <w:t xml:space="preserve">Course Name: </w:t>
      </w:r>
      <w:r w:rsidRPr="00BD3963">
        <w:rPr>
          <w:rFonts w:asciiTheme="minorHAnsi" w:hAnsiTheme="minorHAnsi" w:cstheme="minorHAnsi"/>
          <w:b/>
          <w:bCs/>
        </w:rPr>
        <w:tab/>
      </w:r>
      <w:r w:rsidRPr="00BD3963">
        <w:rPr>
          <w:rFonts w:asciiTheme="minorHAnsi" w:hAnsiTheme="minorHAnsi" w:cstheme="minorHAnsi"/>
        </w:rPr>
        <w:t>Calculus I</w:t>
      </w:r>
    </w:p>
    <w:p w14:paraId="42DC76FC" w14:textId="77777777" w:rsidR="00757521" w:rsidRPr="00BD3963" w:rsidRDefault="00757521" w:rsidP="00757521">
      <w:pPr>
        <w:rPr>
          <w:rFonts w:asciiTheme="minorHAnsi" w:hAnsiTheme="minorHAnsi" w:cstheme="minorHAnsi"/>
          <w:bCs/>
        </w:rPr>
      </w:pPr>
      <w:r w:rsidRPr="00BD3963">
        <w:rPr>
          <w:rFonts w:asciiTheme="minorHAnsi" w:hAnsiTheme="minorHAnsi" w:cstheme="minorHAnsi"/>
          <w:b/>
          <w:bCs/>
        </w:rPr>
        <w:t>Course Number:</w:t>
      </w:r>
      <w:r w:rsidRPr="00BD3963">
        <w:rPr>
          <w:rFonts w:asciiTheme="minorHAnsi" w:hAnsiTheme="minorHAnsi" w:cstheme="minorHAnsi"/>
          <w:bCs/>
        </w:rPr>
        <w:tab/>
        <w:t>CALC 1000A</w:t>
      </w:r>
    </w:p>
    <w:p w14:paraId="1ECD8701" w14:textId="4BE7850F" w:rsidR="00757521" w:rsidRPr="00BD3963" w:rsidRDefault="00757521" w:rsidP="00757521">
      <w:pPr>
        <w:rPr>
          <w:rFonts w:asciiTheme="minorHAnsi" w:hAnsiTheme="minorHAnsi" w:cstheme="minorHAnsi"/>
          <w:bCs/>
        </w:rPr>
      </w:pPr>
      <w:r w:rsidRPr="00BD3963">
        <w:rPr>
          <w:rFonts w:asciiTheme="minorHAnsi" w:hAnsiTheme="minorHAnsi" w:cstheme="minorHAnsi"/>
          <w:b/>
        </w:rPr>
        <w:t>Academic Term:</w:t>
      </w:r>
      <w:r w:rsidRPr="00BD3963">
        <w:rPr>
          <w:rFonts w:asciiTheme="minorHAnsi" w:hAnsiTheme="minorHAnsi" w:cstheme="minorHAnsi"/>
          <w:bCs/>
        </w:rPr>
        <w:tab/>
        <w:t>FW25</w:t>
      </w:r>
    </w:p>
    <w:p w14:paraId="4DC0E297" w14:textId="77777777" w:rsidR="00757521" w:rsidRPr="00BD3963" w:rsidRDefault="00757521" w:rsidP="00757521">
      <w:pPr>
        <w:rPr>
          <w:rFonts w:asciiTheme="minorHAnsi" w:hAnsiTheme="minorHAnsi" w:cstheme="minorHAnsi"/>
          <w:bCs/>
        </w:rPr>
      </w:pPr>
    </w:p>
    <w:p w14:paraId="7BC1A1A7" w14:textId="77777777" w:rsidR="00757521" w:rsidRPr="00BD3963" w:rsidRDefault="00757521" w:rsidP="00757521">
      <w:pPr>
        <w:jc w:val="both"/>
        <w:rPr>
          <w:rFonts w:asciiTheme="minorHAnsi" w:hAnsiTheme="minorHAnsi" w:cstheme="minorHAnsi"/>
        </w:rPr>
      </w:pPr>
      <w:r w:rsidRPr="00BD3963">
        <w:rPr>
          <w:rFonts w:asciiTheme="minorHAnsi" w:hAnsiTheme="minorHAnsi" w:cstheme="minorHAnsi"/>
          <w:b/>
          <w:bCs/>
        </w:rPr>
        <w:t>Prerequisites:</w:t>
      </w:r>
      <w:r w:rsidRPr="00BD3963">
        <w:rPr>
          <w:rFonts w:asciiTheme="minorHAnsi" w:hAnsiTheme="minorHAnsi" w:cstheme="minorHAnsi"/>
        </w:rPr>
        <w:t xml:space="preserve"> Ontario Secondary School MCV4U or Mathematics 0110A/B</w:t>
      </w:r>
    </w:p>
    <w:p w14:paraId="4E638BF6" w14:textId="77777777" w:rsidR="00757521" w:rsidRPr="00BD3963" w:rsidRDefault="00757521" w:rsidP="00757521">
      <w:pPr>
        <w:jc w:val="both"/>
        <w:rPr>
          <w:rFonts w:asciiTheme="minorHAnsi" w:hAnsiTheme="minorHAnsi" w:cstheme="minorHAnsi"/>
          <w:i/>
          <w:iCs/>
        </w:rPr>
      </w:pPr>
    </w:p>
    <w:p w14:paraId="5BFD45CA" w14:textId="77777777" w:rsidR="00757521" w:rsidRPr="00BD3963" w:rsidRDefault="00757521" w:rsidP="00757521">
      <w:pPr>
        <w:jc w:val="both"/>
        <w:rPr>
          <w:rFonts w:asciiTheme="minorHAnsi" w:hAnsiTheme="minorHAnsi" w:cstheme="minorHAnsi"/>
        </w:rPr>
      </w:pPr>
      <w:proofErr w:type="spellStart"/>
      <w:r w:rsidRPr="00BD3963">
        <w:rPr>
          <w:rFonts w:asciiTheme="minorHAnsi" w:hAnsiTheme="minorHAnsi" w:cstheme="minorHAnsi"/>
          <w:b/>
          <w:bCs/>
        </w:rPr>
        <w:t>Antirequisites</w:t>
      </w:r>
      <w:proofErr w:type="spellEnd"/>
      <w:r w:rsidRPr="00BD3963">
        <w:rPr>
          <w:rFonts w:asciiTheme="minorHAnsi" w:hAnsiTheme="minorHAnsi" w:cstheme="minorHAnsi"/>
          <w:b/>
          <w:bCs/>
        </w:rPr>
        <w:t>:</w:t>
      </w:r>
      <w:r w:rsidRPr="00BD3963">
        <w:rPr>
          <w:rFonts w:asciiTheme="minorHAnsi" w:hAnsiTheme="minorHAnsi" w:cstheme="minorHAnsi"/>
        </w:rPr>
        <w:t xml:space="preserve"> Calculus 1500A/B, the former Calculus 1100A/B, Applied Mathematics 1413.</w:t>
      </w:r>
    </w:p>
    <w:p w14:paraId="1E6B4607" w14:textId="77777777" w:rsidR="00757521" w:rsidRPr="00BD3963" w:rsidRDefault="00757521" w:rsidP="00757521">
      <w:pPr>
        <w:rPr>
          <w:rFonts w:asciiTheme="minorHAnsi" w:hAnsiTheme="minorHAnsi" w:cstheme="minorHAnsi"/>
          <w:bCs/>
        </w:rPr>
      </w:pPr>
    </w:p>
    <w:p w14:paraId="146A46BF" w14:textId="77777777" w:rsidR="00757521" w:rsidRPr="00BD3963" w:rsidRDefault="00757521" w:rsidP="00757521">
      <w:pPr>
        <w:rPr>
          <w:rFonts w:asciiTheme="minorHAnsi" w:hAnsiTheme="minorHAnsi" w:cstheme="minorHAnsi"/>
          <w:bCs/>
        </w:rPr>
      </w:pPr>
      <w:r w:rsidRPr="00BD3963">
        <w:rPr>
          <w:rFonts w:asciiTheme="minorHAnsi" w:hAnsiTheme="minorHAnsi" w:cstheme="minorHAnsi"/>
          <w:bCs/>
        </w:rPr>
        <w:t xml:space="preserve">Unless you have either the requisites for this course or written special permission from your Dean’s Designate (Department/Program Counsellors and Science Academic Counselling) to enroll in it, you may be removed from this </w:t>
      </w:r>
      <w:proofErr w:type="gramStart"/>
      <w:r w:rsidRPr="00BD3963">
        <w:rPr>
          <w:rFonts w:asciiTheme="minorHAnsi" w:hAnsiTheme="minorHAnsi" w:cstheme="minorHAnsi"/>
          <w:bCs/>
        </w:rPr>
        <w:t>course</w:t>
      </w:r>
      <w:proofErr w:type="gramEnd"/>
      <w:r w:rsidRPr="00BD3963">
        <w:rPr>
          <w:rFonts w:asciiTheme="minorHAnsi" w:hAnsiTheme="minorHAnsi" w:cstheme="minorHAnsi"/>
          <w:bCs/>
        </w:rPr>
        <w:t xml:space="preserve"> and it will be deleted from your record.  This decision may not be appealed.  You will receive no adjustment to your fees </w:t>
      </w:r>
      <w:proofErr w:type="gramStart"/>
      <w:r w:rsidRPr="00BD3963">
        <w:rPr>
          <w:rFonts w:asciiTheme="minorHAnsi" w:hAnsiTheme="minorHAnsi" w:cstheme="minorHAnsi"/>
          <w:bCs/>
        </w:rPr>
        <w:t>in the event that</w:t>
      </w:r>
      <w:proofErr w:type="gramEnd"/>
      <w:r w:rsidRPr="00BD3963">
        <w:rPr>
          <w:rFonts w:asciiTheme="minorHAnsi" w:hAnsiTheme="minorHAnsi" w:cstheme="minorHAnsi"/>
          <w:bCs/>
        </w:rPr>
        <w:t xml:space="preserve"> you are dropped from a course for failing to have the necessary prerequisites.</w:t>
      </w:r>
    </w:p>
    <w:p w14:paraId="311A7561" w14:textId="4209BDD2" w:rsidR="00CF2B11" w:rsidRPr="00BD3963" w:rsidRDefault="00CF2B11" w:rsidP="00CF2B11">
      <w:pPr>
        <w:rPr>
          <w:rFonts w:asciiTheme="minorHAnsi" w:hAnsiTheme="minorHAnsi" w:cstheme="minorHAnsi"/>
          <w:bCs/>
        </w:rPr>
      </w:pPr>
    </w:p>
    <w:p w14:paraId="4F81AFDD" w14:textId="77777777" w:rsidR="00B451DA" w:rsidRPr="00BD3963" w:rsidRDefault="00B451DA" w:rsidP="003F0C6D">
      <w:pPr>
        <w:rPr>
          <w:rFonts w:asciiTheme="minorHAnsi" w:hAnsiTheme="minorHAnsi" w:cstheme="minorHAnsi"/>
          <w:b/>
          <w:bCs/>
        </w:rPr>
      </w:pPr>
    </w:p>
    <w:p w14:paraId="4348F088" w14:textId="77777777" w:rsidR="00757521" w:rsidRPr="00BD3963" w:rsidRDefault="00757521" w:rsidP="00757521">
      <w:pPr>
        <w:rPr>
          <w:rFonts w:asciiTheme="minorHAnsi" w:hAnsiTheme="minorHAnsi" w:cstheme="minorHAnsi"/>
          <w:b/>
          <w:bCs/>
        </w:rPr>
      </w:pPr>
      <w:r w:rsidRPr="00BD3963">
        <w:rPr>
          <w:rFonts w:asciiTheme="minorHAnsi" w:hAnsiTheme="minorHAnsi" w:cstheme="minorHAnsi"/>
          <w:b/>
          <w:bCs/>
          <w:sz w:val="36"/>
          <w:szCs w:val="36"/>
        </w:rPr>
        <w:t>2. Instructor Information</w:t>
      </w:r>
    </w:p>
    <w:p w14:paraId="604070CA" w14:textId="77777777" w:rsidR="00757521" w:rsidRPr="00BD3963" w:rsidRDefault="00757521" w:rsidP="00757521">
      <w:pPr>
        <w:rPr>
          <w:rFonts w:asciiTheme="minorHAnsi" w:hAnsiTheme="minorHAnsi" w:cstheme="minorHAnsi"/>
          <w:bCs/>
          <w:color w:val="007F00"/>
        </w:rPr>
      </w:pPr>
    </w:p>
    <w:p w14:paraId="2333D7FE" w14:textId="77777777" w:rsidR="00757521" w:rsidRPr="00BD3963" w:rsidRDefault="00757521" w:rsidP="00757521">
      <w:pPr>
        <w:rPr>
          <w:rFonts w:asciiTheme="minorHAnsi" w:hAnsiTheme="minorHAnsi" w:cstheme="minorHAnsi"/>
          <w:bCs/>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3969"/>
        <w:gridCol w:w="2703"/>
      </w:tblGrid>
      <w:tr w:rsidR="00757521" w:rsidRPr="00BD3963" w14:paraId="68FB3CD3" w14:textId="77777777" w:rsidTr="000409E9">
        <w:trPr>
          <w:trHeight w:val="319"/>
        </w:trPr>
        <w:tc>
          <w:tcPr>
            <w:tcW w:w="3469" w:type="dxa"/>
            <w:noWrap/>
            <w:vAlign w:val="center"/>
            <w:hideMark/>
          </w:tcPr>
          <w:p w14:paraId="16F1E040" w14:textId="77777777" w:rsidR="00757521" w:rsidRPr="00BD3963" w:rsidRDefault="00757521" w:rsidP="00B505B1">
            <w:pPr>
              <w:rPr>
                <w:rFonts w:asciiTheme="minorHAnsi" w:hAnsiTheme="minorHAnsi" w:cstheme="minorHAnsi"/>
                <w:b/>
                <w:bCs/>
                <w:color w:val="000000"/>
                <w:lang w:eastAsia="en-CA"/>
              </w:rPr>
            </w:pPr>
            <w:r w:rsidRPr="00BD3963">
              <w:rPr>
                <w:rFonts w:asciiTheme="minorHAnsi" w:hAnsiTheme="minorHAnsi" w:cstheme="minorHAnsi"/>
                <w:b/>
                <w:bCs/>
                <w:color w:val="000000"/>
                <w:lang w:eastAsia="en-CA"/>
              </w:rPr>
              <w:t>Instructors</w:t>
            </w:r>
          </w:p>
        </w:tc>
        <w:tc>
          <w:tcPr>
            <w:tcW w:w="3969" w:type="dxa"/>
            <w:noWrap/>
            <w:vAlign w:val="center"/>
            <w:hideMark/>
          </w:tcPr>
          <w:p w14:paraId="5834BAD6" w14:textId="77777777" w:rsidR="00757521" w:rsidRPr="00BD3963" w:rsidRDefault="00757521" w:rsidP="00B505B1">
            <w:pPr>
              <w:rPr>
                <w:rFonts w:asciiTheme="minorHAnsi" w:hAnsiTheme="minorHAnsi" w:cstheme="minorHAnsi"/>
                <w:b/>
                <w:bCs/>
                <w:color w:val="000000"/>
                <w:lang w:eastAsia="en-CA"/>
              </w:rPr>
            </w:pPr>
            <w:r w:rsidRPr="00BD3963">
              <w:rPr>
                <w:rFonts w:asciiTheme="minorHAnsi" w:hAnsiTheme="minorHAnsi" w:cstheme="minorHAnsi"/>
                <w:b/>
                <w:bCs/>
                <w:color w:val="000000"/>
                <w:lang w:eastAsia="en-CA"/>
              </w:rPr>
              <w:t>Email</w:t>
            </w:r>
          </w:p>
        </w:tc>
        <w:tc>
          <w:tcPr>
            <w:tcW w:w="2703" w:type="dxa"/>
            <w:noWrap/>
            <w:vAlign w:val="center"/>
          </w:tcPr>
          <w:p w14:paraId="79F0776F" w14:textId="32EE4097" w:rsidR="00757521" w:rsidRPr="00BD3963" w:rsidRDefault="00757521" w:rsidP="00B505B1">
            <w:pPr>
              <w:rPr>
                <w:rFonts w:asciiTheme="minorHAnsi" w:hAnsiTheme="minorHAnsi" w:cstheme="minorHAnsi"/>
                <w:b/>
                <w:bCs/>
                <w:color w:val="000000"/>
                <w:lang w:eastAsia="en-CA"/>
              </w:rPr>
            </w:pPr>
          </w:p>
        </w:tc>
      </w:tr>
      <w:tr w:rsidR="00090A1F" w:rsidRPr="00BD3963" w14:paraId="2DE611EF" w14:textId="77777777" w:rsidTr="000409E9">
        <w:trPr>
          <w:trHeight w:val="319"/>
        </w:trPr>
        <w:tc>
          <w:tcPr>
            <w:tcW w:w="3469" w:type="dxa"/>
            <w:noWrap/>
            <w:vAlign w:val="bottom"/>
            <w:hideMark/>
          </w:tcPr>
          <w:p w14:paraId="095966E3" w14:textId="3BEE29C7" w:rsidR="00090A1F" w:rsidRPr="00BD3963" w:rsidRDefault="00090A1F" w:rsidP="00090A1F">
            <w:pPr>
              <w:rPr>
                <w:rFonts w:asciiTheme="minorHAnsi" w:hAnsiTheme="minorHAnsi" w:cstheme="minorHAnsi"/>
                <w:color w:val="000000"/>
                <w:lang w:eastAsia="en-CA"/>
              </w:rPr>
            </w:pPr>
            <w:r w:rsidRPr="00BD3963">
              <w:rPr>
                <w:rFonts w:asciiTheme="minorHAnsi" w:hAnsiTheme="minorHAnsi" w:cstheme="minorHAnsi"/>
                <w:color w:val="000000"/>
                <w:lang w:eastAsia="en-CA"/>
              </w:rPr>
              <w:t>Dr. Kelvin Chan</w:t>
            </w:r>
          </w:p>
        </w:tc>
        <w:tc>
          <w:tcPr>
            <w:tcW w:w="3969" w:type="dxa"/>
            <w:noWrap/>
            <w:vAlign w:val="bottom"/>
            <w:hideMark/>
          </w:tcPr>
          <w:p w14:paraId="45CCCC16" w14:textId="458EF75B" w:rsidR="00090A1F" w:rsidRPr="00BD3963" w:rsidRDefault="00090A1F" w:rsidP="00090A1F">
            <w:pPr>
              <w:jc w:val="center"/>
              <w:rPr>
                <w:rFonts w:asciiTheme="minorHAnsi" w:hAnsiTheme="minorHAnsi" w:cstheme="minorHAnsi"/>
                <w:color w:val="000000"/>
                <w:lang w:eastAsia="en-CA"/>
              </w:rPr>
            </w:pPr>
            <w:r w:rsidRPr="00BD3963">
              <w:rPr>
                <w:rFonts w:asciiTheme="minorHAnsi" w:hAnsiTheme="minorHAnsi" w:cstheme="minorHAnsi"/>
                <w:color w:val="000000"/>
                <w:lang w:eastAsia="en-CA"/>
              </w:rPr>
              <w:t>kchan773@uwo.ca</w:t>
            </w:r>
          </w:p>
        </w:tc>
        <w:tc>
          <w:tcPr>
            <w:tcW w:w="2703" w:type="dxa"/>
            <w:noWrap/>
            <w:vAlign w:val="bottom"/>
          </w:tcPr>
          <w:p w14:paraId="5CBE359E" w14:textId="7930B599" w:rsidR="00090A1F" w:rsidRPr="00BD3963" w:rsidRDefault="00090A1F" w:rsidP="00090A1F">
            <w:pPr>
              <w:jc w:val="center"/>
              <w:rPr>
                <w:rFonts w:asciiTheme="minorHAnsi" w:hAnsiTheme="minorHAnsi" w:cstheme="minorHAnsi"/>
                <w:color w:val="000000"/>
                <w:lang w:eastAsia="en-CA"/>
              </w:rPr>
            </w:pPr>
          </w:p>
        </w:tc>
      </w:tr>
      <w:tr w:rsidR="00090A1F" w:rsidRPr="00BD3963" w14:paraId="68613469" w14:textId="77777777" w:rsidTr="000409E9">
        <w:trPr>
          <w:trHeight w:val="319"/>
        </w:trPr>
        <w:tc>
          <w:tcPr>
            <w:tcW w:w="3469" w:type="dxa"/>
            <w:noWrap/>
            <w:vAlign w:val="bottom"/>
            <w:hideMark/>
          </w:tcPr>
          <w:p w14:paraId="6E4ADBB5" w14:textId="3348FDAD" w:rsidR="00090A1F" w:rsidRPr="00BD3963" w:rsidRDefault="00090A1F" w:rsidP="00090A1F">
            <w:pPr>
              <w:rPr>
                <w:rFonts w:asciiTheme="minorHAnsi" w:hAnsiTheme="minorHAnsi" w:cstheme="minorHAnsi"/>
                <w:color w:val="000000"/>
                <w:lang w:eastAsia="en-CA"/>
              </w:rPr>
            </w:pPr>
            <w:r w:rsidRPr="00BD3963">
              <w:rPr>
                <w:rFonts w:asciiTheme="minorHAnsi" w:hAnsiTheme="minorHAnsi" w:cstheme="minorHAnsi"/>
                <w:color w:val="000000"/>
                <w:lang w:eastAsia="en-CA"/>
              </w:rPr>
              <w:t>Dr. Asghar Ghorbanpour</w:t>
            </w:r>
          </w:p>
        </w:tc>
        <w:tc>
          <w:tcPr>
            <w:tcW w:w="3969" w:type="dxa"/>
            <w:noWrap/>
            <w:vAlign w:val="bottom"/>
            <w:hideMark/>
          </w:tcPr>
          <w:p w14:paraId="48DB9F72" w14:textId="219C5CED" w:rsidR="00090A1F" w:rsidRPr="00BD3963" w:rsidRDefault="00090A1F" w:rsidP="00090A1F">
            <w:pPr>
              <w:jc w:val="center"/>
              <w:rPr>
                <w:rFonts w:asciiTheme="minorHAnsi" w:hAnsiTheme="minorHAnsi" w:cstheme="minorHAnsi"/>
                <w:color w:val="000000"/>
                <w:lang w:eastAsia="en-CA"/>
              </w:rPr>
            </w:pPr>
            <w:r w:rsidRPr="00BD3963">
              <w:rPr>
                <w:rFonts w:asciiTheme="minorHAnsi" w:hAnsiTheme="minorHAnsi" w:cstheme="minorHAnsi"/>
                <w:color w:val="000000"/>
                <w:lang w:eastAsia="en-CA"/>
              </w:rPr>
              <w:t>aghorba@uwo.ca</w:t>
            </w:r>
          </w:p>
        </w:tc>
        <w:tc>
          <w:tcPr>
            <w:tcW w:w="2703" w:type="dxa"/>
            <w:noWrap/>
            <w:vAlign w:val="bottom"/>
          </w:tcPr>
          <w:p w14:paraId="2C80B973" w14:textId="5CB39921" w:rsidR="00090A1F" w:rsidRPr="00BD3963" w:rsidRDefault="00090A1F" w:rsidP="00090A1F">
            <w:pPr>
              <w:jc w:val="center"/>
              <w:rPr>
                <w:rFonts w:asciiTheme="minorHAnsi" w:hAnsiTheme="minorHAnsi" w:cstheme="minorHAnsi"/>
                <w:color w:val="000000"/>
                <w:lang w:eastAsia="en-CA"/>
              </w:rPr>
            </w:pPr>
          </w:p>
        </w:tc>
      </w:tr>
      <w:tr w:rsidR="00757521" w:rsidRPr="00BD3963" w14:paraId="55281E3F" w14:textId="77777777" w:rsidTr="00757521">
        <w:trPr>
          <w:trHeight w:val="319"/>
        </w:trPr>
        <w:tc>
          <w:tcPr>
            <w:tcW w:w="3469" w:type="dxa"/>
            <w:noWrap/>
            <w:vAlign w:val="bottom"/>
          </w:tcPr>
          <w:p w14:paraId="74249255" w14:textId="7B15FBD9" w:rsidR="00757521" w:rsidRPr="00BD3963" w:rsidRDefault="00090A1F"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 xml:space="preserve">Dr. Masoud </w:t>
            </w:r>
            <w:proofErr w:type="spellStart"/>
            <w:r w:rsidRPr="00BD3963">
              <w:rPr>
                <w:rFonts w:asciiTheme="minorHAnsi" w:hAnsiTheme="minorHAnsi" w:cstheme="minorHAnsi"/>
                <w:color w:val="000000"/>
                <w:lang w:eastAsia="en-CA"/>
              </w:rPr>
              <w:t>Khalkhali</w:t>
            </w:r>
            <w:proofErr w:type="spellEnd"/>
            <w:r w:rsidRPr="00BD3963">
              <w:rPr>
                <w:rFonts w:asciiTheme="minorHAnsi" w:hAnsiTheme="minorHAnsi" w:cstheme="minorHAnsi"/>
                <w:color w:val="000000"/>
                <w:lang w:eastAsia="en-CA"/>
              </w:rPr>
              <w:t xml:space="preserve"> </w:t>
            </w:r>
          </w:p>
        </w:tc>
        <w:tc>
          <w:tcPr>
            <w:tcW w:w="3969" w:type="dxa"/>
            <w:noWrap/>
            <w:vAlign w:val="bottom"/>
          </w:tcPr>
          <w:p w14:paraId="3A0EC030" w14:textId="07EE0C64" w:rsidR="00757521" w:rsidRPr="00BD3963" w:rsidRDefault="004A11E0" w:rsidP="00B505B1">
            <w:pPr>
              <w:jc w:val="center"/>
              <w:rPr>
                <w:rFonts w:asciiTheme="minorHAnsi" w:hAnsiTheme="minorHAnsi" w:cstheme="minorHAnsi"/>
                <w:color w:val="000000"/>
                <w:lang w:eastAsia="en-CA"/>
              </w:rPr>
            </w:pPr>
            <w:r w:rsidRPr="004A11E0">
              <w:rPr>
                <w:rFonts w:asciiTheme="minorHAnsi" w:hAnsiTheme="minorHAnsi" w:cstheme="minorHAnsi"/>
                <w:color w:val="000000"/>
                <w:lang w:eastAsia="en-CA"/>
              </w:rPr>
              <w:t>masoud@uwo.ca</w:t>
            </w:r>
          </w:p>
        </w:tc>
        <w:tc>
          <w:tcPr>
            <w:tcW w:w="2703" w:type="dxa"/>
            <w:noWrap/>
            <w:vAlign w:val="bottom"/>
          </w:tcPr>
          <w:p w14:paraId="62EFCE46" w14:textId="71066C37" w:rsidR="00757521" w:rsidRPr="00BD3963" w:rsidRDefault="00757521" w:rsidP="00B505B1">
            <w:pPr>
              <w:jc w:val="center"/>
              <w:rPr>
                <w:rFonts w:asciiTheme="minorHAnsi" w:hAnsiTheme="minorHAnsi" w:cstheme="minorHAnsi"/>
                <w:color w:val="000000"/>
                <w:lang w:eastAsia="en-CA"/>
              </w:rPr>
            </w:pPr>
          </w:p>
        </w:tc>
      </w:tr>
      <w:tr w:rsidR="00757521" w:rsidRPr="00BD3963" w14:paraId="2290320C" w14:textId="77777777" w:rsidTr="00757521">
        <w:trPr>
          <w:trHeight w:val="319"/>
        </w:trPr>
        <w:tc>
          <w:tcPr>
            <w:tcW w:w="3469" w:type="dxa"/>
            <w:noWrap/>
            <w:vAlign w:val="bottom"/>
          </w:tcPr>
          <w:p w14:paraId="7F1D3418" w14:textId="6BF9DA82" w:rsidR="00757521" w:rsidRPr="00BD3963" w:rsidRDefault="00757521"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 xml:space="preserve">Dr. </w:t>
            </w:r>
            <w:r w:rsidR="00090A1F" w:rsidRPr="00BD3963">
              <w:rPr>
                <w:rFonts w:asciiTheme="minorHAnsi" w:hAnsiTheme="minorHAnsi" w:cstheme="minorHAnsi"/>
                <w:color w:val="000000"/>
                <w:lang w:eastAsia="en-CA"/>
              </w:rPr>
              <w:t>Natalia Kiriushcheva</w:t>
            </w:r>
          </w:p>
        </w:tc>
        <w:tc>
          <w:tcPr>
            <w:tcW w:w="3969" w:type="dxa"/>
            <w:noWrap/>
            <w:vAlign w:val="bottom"/>
          </w:tcPr>
          <w:p w14:paraId="1E647B6D" w14:textId="6DA5A261" w:rsidR="00757521" w:rsidRPr="00BD3963" w:rsidRDefault="004A11E0" w:rsidP="00B505B1">
            <w:pPr>
              <w:jc w:val="center"/>
              <w:rPr>
                <w:rFonts w:asciiTheme="minorHAnsi" w:hAnsiTheme="minorHAnsi" w:cstheme="minorHAnsi"/>
                <w:color w:val="000000"/>
                <w:lang w:eastAsia="en-CA"/>
              </w:rPr>
            </w:pPr>
            <w:r>
              <w:rPr>
                <w:rFonts w:asciiTheme="minorHAnsi" w:hAnsiTheme="minorHAnsi" w:cstheme="minorHAnsi"/>
                <w:color w:val="000000"/>
                <w:lang w:eastAsia="en-CA"/>
              </w:rPr>
              <w:t>nkiriush@uwo.ca</w:t>
            </w:r>
          </w:p>
        </w:tc>
        <w:tc>
          <w:tcPr>
            <w:tcW w:w="2703" w:type="dxa"/>
            <w:noWrap/>
            <w:vAlign w:val="bottom"/>
          </w:tcPr>
          <w:p w14:paraId="0FDFBE12" w14:textId="1E726308" w:rsidR="00757521" w:rsidRPr="00BD3963" w:rsidRDefault="00757521" w:rsidP="00B505B1">
            <w:pPr>
              <w:jc w:val="center"/>
              <w:rPr>
                <w:rFonts w:asciiTheme="minorHAnsi" w:hAnsiTheme="minorHAnsi" w:cstheme="minorHAnsi"/>
                <w:color w:val="000000"/>
                <w:lang w:eastAsia="en-CA"/>
              </w:rPr>
            </w:pPr>
          </w:p>
        </w:tc>
      </w:tr>
      <w:tr w:rsidR="00090A1F" w:rsidRPr="00BD3963" w14:paraId="3A83ED8E" w14:textId="77777777" w:rsidTr="00757521">
        <w:trPr>
          <w:trHeight w:val="319"/>
        </w:trPr>
        <w:tc>
          <w:tcPr>
            <w:tcW w:w="3469" w:type="dxa"/>
            <w:noWrap/>
            <w:vAlign w:val="bottom"/>
          </w:tcPr>
          <w:p w14:paraId="10DCBC32" w14:textId="6D89F692" w:rsidR="00090A1F" w:rsidRPr="00BD3963" w:rsidRDefault="00090A1F" w:rsidP="00090A1F">
            <w:pPr>
              <w:rPr>
                <w:rFonts w:asciiTheme="minorHAnsi" w:hAnsiTheme="minorHAnsi" w:cstheme="minorHAnsi"/>
                <w:color w:val="000000"/>
                <w:lang w:eastAsia="en-CA"/>
              </w:rPr>
            </w:pPr>
            <w:r w:rsidRPr="00BD3963">
              <w:rPr>
                <w:rFonts w:asciiTheme="minorHAnsi" w:hAnsiTheme="minorHAnsi" w:cstheme="minorHAnsi"/>
                <w:color w:val="000000"/>
                <w:lang w:eastAsia="en-CA"/>
              </w:rPr>
              <w:t>Dr. Martin Pinsonnault</w:t>
            </w:r>
          </w:p>
        </w:tc>
        <w:tc>
          <w:tcPr>
            <w:tcW w:w="3969" w:type="dxa"/>
            <w:noWrap/>
            <w:vAlign w:val="bottom"/>
          </w:tcPr>
          <w:p w14:paraId="7F2C88BA" w14:textId="093AA94F" w:rsidR="00090A1F" w:rsidRPr="00BD3963" w:rsidRDefault="00090A1F" w:rsidP="00090A1F">
            <w:pPr>
              <w:jc w:val="center"/>
              <w:rPr>
                <w:rFonts w:asciiTheme="minorHAnsi" w:hAnsiTheme="minorHAnsi" w:cstheme="minorHAnsi"/>
                <w:color w:val="000000"/>
                <w:lang w:eastAsia="en-CA"/>
              </w:rPr>
            </w:pPr>
            <w:r w:rsidRPr="00BD3963">
              <w:rPr>
                <w:rFonts w:asciiTheme="minorHAnsi" w:hAnsiTheme="minorHAnsi" w:cstheme="minorHAnsi"/>
                <w:color w:val="000000"/>
                <w:lang w:eastAsia="en-CA"/>
              </w:rPr>
              <w:t>mpinson@uwo.ca</w:t>
            </w:r>
          </w:p>
        </w:tc>
        <w:tc>
          <w:tcPr>
            <w:tcW w:w="2703" w:type="dxa"/>
            <w:noWrap/>
            <w:vAlign w:val="bottom"/>
          </w:tcPr>
          <w:p w14:paraId="6A863B1C" w14:textId="254DF6DC" w:rsidR="00090A1F" w:rsidRPr="00BD3963" w:rsidRDefault="00090A1F" w:rsidP="00090A1F">
            <w:pPr>
              <w:jc w:val="center"/>
              <w:rPr>
                <w:rFonts w:asciiTheme="minorHAnsi" w:hAnsiTheme="minorHAnsi" w:cstheme="minorHAnsi"/>
                <w:color w:val="000000"/>
                <w:lang w:eastAsia="en-CA"/>
              </w:rPr>
            </w:pPr>
          </w:p>
        </w:tc>
      </w:tr>
      <w:tr w:rsidR="00757521" w:rsidRPr="00BD3963" w14:paraId="08EA82F5" w14:textId="77777777" w:rsidTr="00757521">
        <w:trPr>
          <w:trHeight w:val="319"/>
        </w:trPr>
        <w:tc>
          <w:tcPr>
            <w:tcW w:w="3469" w:type="dxa"/>
            <w:noWrap/>
            <w:vAlign w:val="bottom"/>
          </w:tcPr>
          <w:p w14:paraId="723D33FA" w14:textId="4A1C6459" w:rsidR="00757521" w:rsidRPr="00BD3963" w:rsidRDefault="00757521"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 xml:space="preserve">Dr. </w:t>
            </w:r>
            <w:r w:rsidR="00090A1F" w:rsidRPr="00BD3963">
              <w:rPr>
                <w:rFonts w:asciiTheme="minorHAnsi" w:hAnsiTheme="minorHAnsi" w:cstheme="minorHAnsi"/>
                <w:color w:val="000000"/>
                <w:lang w:eastAsia="en-CA"/>
              </w:rPr>
              <w:t>Rasul Shafikov</w:t>
            </w:r>
          </w:p>
        </w:tc>
        <w:tc>
          <w:tcPr>
            <w:tcW w:w="3969" w:type="dxa"/>
            <w:noWrap/>
            <w:vAlign w:val="bottom"/>
          </w:tcPr>
          <w:p w14:paraId="31000465" w14:textId="7766FBCD" w:rsidR="00757521" w:rsidRPr="00BD3963" w:rsidRDefault="004A11E0" w:rsidP="00B505B1">
            <w:pPr>
              <w:jc w:val="center"/>
              <w:rPr>
                <w:rFonts w:asciiTheme="minorHAnsi" w:hAnsiTheme="minorHAnsi" w:cstheme="minorHAnsi"/>
                <w:color w:val="000000"/>
                <w:lang w:eastAsia="en-CA"/>
              </w:rPr>
            </w:pPr>
            <w:r>
              <w:rPr>
                <w:rFonts w:asciiTheme="minorHAnsi" w:hAnsiTheme="minorHAnsi" w:cstheme="minorHAnsi"/>
                <w:color w:val="000000"/>
                <w:lang w:eastAsia="en-CA"/>
              </w:rPr>
              <w:t>shafikov@uwo.ca</w:t>
            </w:r>
          </w:p>
        </w:tc>
        <w:tc>
          <w:tcPr>
            <w:tcW w:w="2703" w:type="dxa"/>
            <w:noWrap/>
            <w:vAlign w:val="bottom"/>
          </w:tcPr>
          <w:p w14:paraId="68B552DB" w14:textId="3B041E4E" w:rsidR="00757521" w:rsidRPr="00BD3963" w:rsidRDefault="00757521" w:rsidP="00B505B1">
            <w:pPr>
              <w:jc w:val="center"/>
              <w:rPr>
                <w:rFonts w:asciiTheme="minorHAnsi" w:hAnsiTheme="minorHAnsi" w:cstheme="minorHAnsi"/>
                <w:color w:val="000000"/>
                <w:lang w:eastAsia="en-CA"/>
              </w:rPr>
            </w:pPr>
          </w:p>
        </w:tc>
      </w:tr>
      <w:tr w:rsidR="00757521" w:rsidRPr="00BD3963" w14:paraId="5E52A2C1" w14:textId="77777777" w:rsidTr="00757521">
        <w:trPr>
          <w:trHeight w:val="319"/>
        </w:trPr>
        <w:tc>
          <w:tcPr>
            <w:tcW w:w="3469" w:type="dxa"/>
            <w:noWrap/>
            <w:vAlign w:val="bottom"/>
          </w:tcPr>
          <w:p w14:paraId="27AE9DF6" w14:textId="36A94469" w:rsidR="00757521" w:rsidRPr="00BD3963" w:rsidRDefault="00757521"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 xml:space="preserve">Dr. </w:t>
            </w:r>
            <w:r w:rsidR="00090A1F" w:rsidRPr="00BD3963">
              <w:rPr>
                <w:rFonts w:asciiTheme="minorHAnsi" w:hAnsiTheme="minorHAnsi" w:cstheme="minorHAnsi"/>
                <w:color w:val="000000"/>
                <w:lang w:eastAsia="en-CA"/>
              </w:rPr>
              <w:t>Pei Yu</w:t>
            </w:r>
          </w:p>
        </w:tc>
        <w:tc>
          <w:tcPr>
            <w:tcW w:w="3969" w:type="dxa"/>
            <w:noWrap/>
            <w:vAlign w:val="bottom"/>
          </w:tcPr>
          <w:p w14:paraId="70EEBF9B" w14:textId="2208AE64" w:rsidR="00757521" w:rsidRPr="00BD3963" w:rsidRDefault="004A11E0" w:rsidP="00B505B1">
            <w:pPr>
              <w:jc w:val="center"/>
              <w:rPr>
                <w:rFonts w:asciiTheme="minorHAnsi" w:hAnsiTheme="minorHAnsi" w:cstheme="minorHAnsi"/>
                <w:color w:val="000000"/>
                <w:lang w:eastAsia="en-CA"/>
              </w:rPr>
            </w:pPr>
            <w:r>
              <w:rPr>
                <w:rFonts w:asciiTheme="minorHAnsi" w:hAnsiTheme="minorHAnsi" w:cstheme="minorHAnsi"/>
                <w:color w:val="000000"/>
                <w:lang w:eastAsia="en-CA"/>
              </w:rPr>
              <w:t>pyu@uwo.ca</w:t>
            </w:r>
          </w:p>
        </w:tc>
        <w:tc>
          <w:tcPr>
            <w:tcW w:w="2703" w:type="dxa"/>
            <w:noWrap/>
            <w:vAlign w:val="bottom"/>
          </w:tcPr>
          <w:p w14:paraId="123983F7" w14:textId="280B5BA5" w:rsidR="00757521" w:rsidRPr="00BD3963" w:rsidRDefault="00757521" w:rsidP="00B505B1">
            <w:pPr>
              <w:jc w:val="center"/>
              <w:rPr>
                <w:rFonts w:asciiTheme="minorHAnsi" w:hAnsiTheme="minorHAnsi" w:cstheme="minorHAnsi"/>
                <w:color w:val="000000"/>
                <w:lang w:eastAsia="en-CA"/>
              </w:rPr>
            </w:pPr>
          </w:p>
        </w:tc>
      </w:tr>
      <w:tr w:rsidR="00757521" w:rsidRPr="00BD3963" w14:paraId="570DAFD5" w14:textId="77777777" w:rsidTr="00757521">
        <w:trPr>
          <w:trHeight w:val="319"/>
        </w:trPr>
        <w:tc>
          <w:tcPr>
            <w:tcW w:w="3469" w:type="dxa"/>
            <w:noWrap/>
            <w:vAlign w:val="bottom"/>
          </w:tcPr>
          <w:p w14:paraId="586AA4AB" w14:textId="77777777" w:rsidR="00757521" w:rsidRPr="00BD3963" w:rsidRDefault="00757521"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Dr. James Uren</w:t>
            </w:r>
          </w:p>
          <w:p w14:paraId="233AA5CC" w14:textId="0E3C0905" w:rsidR="00757521" w:rsidRPr="00BD3963" w:rsidRDefault="00757521" w:rsidP="00B505B1">
            <w:pPr>
              <w:rPr>
                <w:rFonts w:asciiTheme="minorHAnsi" w:hAnsiTheme="minorHAnsi" w:cstheme="minorHAnsi"/>
                <w:color w:val="000000"/>
                <w:lang w:eastAsia="en-CA"/>
              </w:rPr>
            </w:pPr>
            <w:r w:rsidRPr="00BD3963">
              <w:rPr>
                <w:rFonts w:asciiTheme="minorHAnsi" w:hAnsiTheme="minorHAnsi" w:cstheme="minorHAnsi"/>
                <w:color w:val="000000"/>
                <w:lang w:eastAsia="en-CA"/>
              </w:rPr>
              <w:t>(Course Coordinator)</w:t>
            </w:r>
          </w:p>
        </w:tc>
        <w:tc>
          <w:tcPr>
            <w:tcW w:w="3969" w:type="dxa"/>
            <w:noWrap/>
            <w:vAlign w:val="bottom"/>
          </w:tcPr>
          <w:p w14:paraId="1BF75B3A" w14:textId="23ACD43E" w:rsidR="00757521" w:rsidRPr="00BD3963" w:rsidRDefault="00757521" w:rsidP="00B505B1">
            <w:pPr>
              <w:jc w:val="center"/>
              <w:rPr>
                <w:rFonts w:asciiTheme="minorHAnsi" w:hAnsiTheme="minorHAnsi" w:cstheme="minorHAnsi"/>
                <w:color w:val="000000"/>
                <w:lang w:eastAsia="en-CA"/>
              </w:rPr>
            </w:pPr>
            <w:r w:rsidRPr="00BD3963">
              <w:rPr>
                <w:rFonts w:asciiTheme="minorHAnsi" w:hAnsiTheme="minorHAnsi" w:cstheme="minorHAnsi"/>
                <w:color w:val="000000"/>
                <w:lang w:eastAsia="en-CA"/>
              </w:rPr>
              <w:t>juren2@uwo.ca</w:t>
            </w:r>
          </w:p>
        </w:tc>
        <w:tc>
          <w:tcPr>
            <w:tcW w:w="2703" w:type="dxa"/>
            <w:noWrap/>
            <w:vAlign w:val="bottom"/>
          </w:tcPr>
          <w:p w14:paraId="7B738AEC" w14:textId="56C7A374" w:rsidR="00757521" w:rsidRPr="00BD3963" w:rsidRDefault="00757521" w:rsidP="00B505B1">
            <w:pPr>
              <w:jc w:val="center"/>
              <w:rPr>
                <w:rFonts w:asciiTheme="minorHAnsi" w:hAnsiTheme="minorHAnsi" w:cstheme="minorHAnsi"/>
                <w:color w:val="000000"/>
                <w:lang w:eastAsia="en-CA"/>
              </w:rPr>
            </w:pPr>
          </w:p>
        </w:tc>
      </w:tr>
    </w:tbl>
    <w:p w14:paraId="181D6E36" w14:textId="77777777" w:rsidR="00757521" w:rsidRPr="00BD3963" w:rsidRDefault="00757521" w:rsidP="00757521">
      <w:pPr>
        <w:rPr>
          <w:rFonts w:asciiTheme="minorHAnsi" w:hAnsiTheme="minorHAnsi" w:cstheme="minorHAnsi"/>
          <w:bCs/>
        </w:rPr>
      </w:pPr>
    </w:p>
    <w:p w14:paraId="283A7052" w14:textId="77777777" w:rsidR="004D1EA7" w:rsidRPr="00BD3963" w:rsidRDefault="004D1EA7" w:rsidP="00757521">
      <w:pPr>
        <w:rPr>
          <w:rFonts w:asciiTheme="minorHAnsi" w:hAnsiTheme="minorHAnsi" w:cstheme="minorHAnsi"/>
          <w:bCs/>
        </w:rPr>
      </w:pPr>
    </w:p>
    <w:p w14:paraId="3C19D8C5" w14:textId="77777777" w:rsidR="00757521" w:rsidRPr="00BD3963" w:rsidRDefault="00757521" w:rsidP="00757521">
      <w:pPr>
        <w:rPr>
          <w:rFonts w:asciiTheme="minorHAnsi" w:hAnsiTheme="minorHAnsi" w:cstheme="minorHAnsi"/>
          <w:bCs/>
        </w:rPr>
      </w:pPr>
      <w:r w:rsidRPr="00BD3963">
        <w:rPr>
          <w:rFonts w:asciiTheme="minorHAnsi" w:hAnsiTheme="minorHAnsi" w:cstheme="minorHAnsi"/>
          <w:bCs/>
        </w:rPr>
        <w:t xml:space="preserve">Students must use their Western (@uwo.ca) email addresses when contacting their instructors and put “CALC 1000A” in the subject line in addition to other identifiers.  Feedback on calculus should be sought through office hours, in lecture, or via the math help centre.  Remember to check announcements on our OWL page before contacting your instructor or the course coordinator.  Issues related to the business of a given lecture section should be directed to the instructor associated to that section before involving the course coordinator.  Instructors will endeavor to reply to student queries </w:t>
      </w:r>
      <w:r w:rsidRPr="00BD3963">
        <w:rPr>
          <w:rFonts w:asciiTheme="minorHAnsi" w:hAnsiTheme="minorHAnsi" w:cstheme="minorHAnsi"/>
          <w:bCs/>
        </w:rPr>
        <w:lastRenderedPageBreak/>
        <w:t>within five business days, although response times may be longer depending on the volume of emails received. It is your responsibility to ensure you raise your concerns in a timely manner.</w:t>
      </w:r>
    </w:p>
    <w:p w14:paraId="469DDE86" w14:textId="77777777" w:rsidR="00757521" w:rsidRPr="00BD3963" w:rsidRDefault="00757521" w:rsidP="00757521">
      <w:pPr>
        <w:rPr>
          <w:rFonts w:asciiTheme="minorHAnsi" w:hAnsiTheme="minorHAnsi" w:cstheme="minorHAnsi"/>
          <w:bCs/>
          <w:color w:val="007F00"/>
        </w:rPr>
      </w:pPr>
    </w:p>
    <w:p w14:paraId="316E962B" w14:textId="77777777" w:rsidR="00757521" w:rsidRPr="00BD3963" w:rsidRDefault="00757521" w:rsidP="00757521">
      <w:pPr>
        <w:rPr>
          <w:rFonts w:asciiTheme="minorHAnsi" w:hAnsiTheme="minorHAnsi" w:cstheme="minorHAnsi"/>
          <w:bCs/>
        </w:rPr>
      </w:pPr>
      <w:r w:rsidRPr="00BD3963">
        <w:rPr>
          <w:rFonts w:asciiTheme="minorHAnsi" w:hAnsiTheme="minorHAnsi" w:cstheme="minorHAnsi"/>
          <w:b/>
        </w:rPr>
        <w:t>Office hours:</w:t>
      </w:r>
      <w:r w:rsidRPr="00BD3963">
        <w:rPr>
          <w:rFonts w:asciiTheme="minorHAnsi" w:hAnsiTheme="minorHAnsi" w:cstheme="minorHAnsi"/>
          <w:bCs/>
        </w:rPr>
        <w:t xml:space="preserve"> Each instructor will offer weekly in-person consultation </w:t>
      </w:r>
      <w:proofErr w:type="gramStart"/>
      <w:r w:rsidRPr="00BD3963">
        <w:rPr>
          <w:rFonts w:asciiTheme="minorHAnsi" w:hAnsiTheme="minorHAnsi" w:cstheme="minorHAnsi"/>
          <w:bCs/>
        </w:rPr>
        <w:t>time</w:t>
      </w:r>
      <w:proofErr w:type="gramEnd"/>
      <w:r w:rsidRPr="00BD3963">
        <w:rPr>
          <w:rFonts w:asciiTheme="minorHAnsi" w:hAnsiTheme="minorHAnsi" w:cstheme="minorHAnsi"/>
          <w:bCs/>
        </w:rPr>
        <w:t xml:space="preserve"> and the details can be located on the OWL page associated to our course.  It is important that you check OWL regularly for updates/changes to the scheduling of these times.</w:t>
      </w:r>
    </w:p>
    <w:p w14:paraId="7A83C124" w14:textId="77777777" w:rsidR="00757521" w:rsidRPr="00BD3963" w:rsidRDefault="00757521" w:rsidP="00757521">
      <w:pPr>
        <w:rPr>
          <w:rFonts w:asciiTheme="minorHAnsi" w:hAnsiTheme="minorHAnsi" w:cstheme="minorHAnsi"/>
          <w:bCs/>
        </w:rPr>
      </w:pPr>
    </w:p>
    <w:p w14:paraId="2B9573E5" w14:textId="2CA3BF95" w:rsidR="00757521" w:rsidRPr="00BD3963" w:rsidRDefault="00757521" w:rsidP="00757521">
      <w:pPr>
        <w:rPr>
          <w:rFonts w:asciiTheme="minorHAnsi" w:hAnsiTheme="minorHAnsi" w:cstheme="minorHAnsi"/>
          <w:color w:val="000000"/>
        </w:rPr>
      </w:pPr>
      <w:r w:rsidRPr="00BD3963">
        <w:rPr>
          <w:rFonts w:asciiTheme="minorHAnsi" w:hAnsiTheme="minorHAnsi" w:cstheme="minorHAnsi"/>
          <w:b/>
          <w:color w:val="000000" w:themeColor="text1"/>
        </w:rPr>
        <w:t>Extra Help:</w:t>
      </w:r>
      <w:r w:rsidRPr="00BD3963">
        <w:rPr>
          <w:rFonts w:asciiTheme="minorHAnsi" w:hAnsiTheme="minorHAnsi" w:cstheme="minorHAnsi"/>
          <w:bCs/>
          <w:color w:val="000000" w:themeColor="text1"/>
        </w:rPr>
        <w:t xml:space="preserve"> </w:t>
      </w:r>
      <w:r w:rsidRPr="00BD3963">
        <w:rPr>
          <w:rFonts w:asciiTheme="minorHAnsi" w:hAnsiTheme="minorHAnsi" w:cstheme="minorHAnsi"/>
          <w:color w:val="000000"/>
        </w:rPr>
        <w:t xml:space="preserve">The Mathematics Department runs free in-person and virtual help centres each weekday during the semester, starting Monday September </w:t>
      </w:r>
      <w:r w:rsidR="004D1EA7" w:rsidRPr="00BD3963">
        <w:rPr>
          <w:rFonts w:asciiTheme="minorHAnsi" w:hAnsiTheme="minorHAnsi" w:cstheme="minorHAnsi"/>
          <w:color w:val="000000"/>
        </w:rPr>
        <w:t>22</w:t>
      </w:r>
      <w:r w:rsidR="004D1EA7" w:rsidRPr="00BD3963">
        <w:rPr>
          <w:rFonts w:asciiTheme="minorHAnsi" w:hAnsiTheme="minorHAnsi" w:cstheme="minorHAnsi"/>
          <w:color w:val="000000"/>
          <w:vertAlign w:val="superscript"/>
        </w:rPr>
        <w:t>nd</w:t>
      </w:r>
      <w:r w:rsidRPr="00BD3963">
        <w:rPr>
          <w:rFonts w:asciiTheme="minorHAnsi" w:hAnsiTheme="minorHAnsi" w:cstheme="minorHAnsi"/>
          <w:color w:val="000000"/>
        </w:rPr>
        <w:t>. Our help centre is in the Math-Physics Accelerator in PAB 48/49/26 (on the lower level of the Physics and Astronomy Building.) These help centres are staffed by graduate student teaching assistants and all first-year mathematics courses are supported. No appointments are necessary. </w:t>
      </w:r>
      <w:r w:rsidRPr="00BD3963">
        <w:rPr>
          <w:rStyle w:val="apple-converted-space"/>
          <w:rFonts w:asciiTheme="minorHAnsi" w:hAnsiTheme="minorHAnsi" w:cstheme="minorHAnsi"/>
          <w:color w:val="000000"/>
        </w:rPr>
        <w:t> </w:t>
      </w:r>
    </w:p>
    <w:p w14:paraId="1F8BEEBC" w14:textId="77777777" w:rsidR="00757521" w:rsidRPr="00BD3963" w:rsidRDefault="00757521" w:rsidP="00757521">
      <w:pPr>
        <w:rPr>
          <w:rFonts w:asciiTheme="minorHAnsi" w:hAnsiTheme="minorHAnsi" w:cstheme="minorHAnsi"/>
          <w:color w:val="000000"/>
        </w:rPr>
      </w:pPr>
      <w:r w:rsidRPr="00BD3963">
        <w:rPr>
          <w:rFonts w:asciiTheme="minorHAnsi" w:hAnsiTheme="minorHAnsi" w:cstheme="minorHAnsi"/>
          <w:color w:val="000000"/>
        </w:rPr>
        <w:t>  </w:t>
      </w:r>
    </w:p>
    <w:p w14:paraId="56527444" w14:textId="77777777" w:rsidR="00757521" w:rsidRPr="00BD3963" w:rsidRDefault="00757521" w:rsidP="00757521">
      <w:pPr>
        <w:rPr>
          <w:rFonts w:asciiTheme="minorHAnsi" w:hAnsiTheme="minorHAnsi" w:cstheme="minorHAnsi"/>
          <w:color w:val="000000"/>
        </w:rPr>
      </w:pPr>
      <w:r w:rsidRPr="00BD3963">
        <w:rPr>
          <w:rFonts w:asciiTheme="minorHAnsi" w:hAnsiTheme="minorHAnsi" w:cstheme="minorHAnsi"/>
          <w:color w:val="000000"/>
        </w:rPr>
        <w:t>Information about our help centre and other departmental supports for students can be found at:</w:t>
      </w:r>
    </w:p>
    <w:p w14:paraId="344349F8" w14:textId="77777777" w:rsidR="00757521" w:rsidRPr="00BD3963" w:rsidRDefault="00757521" w:rsidP="00757521">
      <w:pPr>
        <w:rPr>
          <w:rFonts w:asciiTheme="minorHAnsi" w:hAnsiTheme="minorHAnsi" w:cstheme="minorHAnsi"/>
          <w:color w:val="000000"/>
        </w:rPr>
      </w:pPr>
      <w:r w:rsidRPr="00BD3963">
        <w:rPr>
          <w:rFonts w:asciiTheme="minorHAnsi" w:hAnsiTheme="minorHAnsi" w:cstheme="minorHAnsi"/>
          <w:color w:val="000000"/>
        </w:rPr>
        <w:t> </w:t>
      </w:r>
    </w:p>
    <w:p w14:paraId="2C2C2FE5" w14:textId="14796CD6" w:rsidR="00326122" w:rsidRPr="00BD3963" w:rsidRDefault="00757521" w:rsidP="00757521">
      <w:pPr>
        <w:rPr>
          <w:rFonts w:asciiTheme="minorHAnsi" w:hAnsiTheme="minorHAnsi" w:cstheme="minorHAnsi"/>
          <w:bCs/>
          <w:color w:val="385623" w:themeColor="accent6" w:themeShade="80"/>
        </w:rPr>
      </w:pPr>
      <w:hyperlink r:id="rId6" w:tooltip="https://www.uwo.ca/math/undergraduate/current_students/Help%20Centre.html" w:history="1">
        <w:r w:rsidRPr="00BD3963">
          <w:rPr>
            <w:rStyle w:val="Hyperlink"/>
            <w:rFonts w:asciiTheme="minorHAnsi" w:hAnsiTheme="minorHAnsi" w:cstheme="minorHAnsi"/>
            <w:color w:val="0563C1"/>
          </w:rPr>
          <w:t>https://www.uwo.ca/math/undergraduate/current_students/Help%20Centre.html</w:t>
        </w:r>
      </w:hyperlink>
    </w:p>
    <w:p w14:paraId="0AB3BB96" w14:textId="77777777" w:rsidR="001D554E" w:rsidRPr="00BD3963" w:rsidRDefault="001D554E" w:rsidP="00845B86">
      <w:pPr>
        <w:rPr>
          <w:rFonts w:asciiTheme="minorHAnsi" w:hAnsiTheme="minorHAnsi" w:cstheme="minorHAnsi"/>
          <w:b/>
          <w:bCs/>
          <w:sz w:val="36"/>
          <w:szCs w:val="36"/>
        </w:rPr>
      </w:pPr>
    </w:p>
    <w:p w14:paraId="0F17EF38" w14:textId="77777777" w:rsidR="00CE135F" w:rsidRPr="00BD3963" w:rsidRDefault="00CE135F" w:rsidP="00CE135F">
      <w:pPr>
        <w:rPr>
          <w:rFonts w:asciiTheme="minorHAnsi" w:hAnsiTheme="minorHAnsi" w:cstheme="minorHAnsi"/>
          <w:b/>
          <w:bCs/>
          <w:sz w:val="36"/>
          <w:szCs w:val="36"/>
        </w:rPr>
      </w:pPr>
      <w:r w:rsidRPr="00BD3963">
        <w:rPr>
          <w:rFonts w:asciiTheme="minorHAnsi" w:hAnsiTheme="minorHAnsi" w:cstheme="minorHAnsi"/>
          <w:b/>
          <w:bCs/>
          <w:sz w:val="36"/>
          <w:szCs w:val="36"/>
        </w:rPr>
        <w:t>3. Course Syllabus, Schedule, Delivery Mode</w:t>
      </w:r>
    </w:p>
    <w:p w14:paraId="2440E008" w14:textId="38323128" w:rsidR="00CE135F" w:rsidRPr="00BD3963" w:rsidRDefault="00CE135F" w:rsidP="00CE135F">
      <w:pPr>
        <w:rPr>
          <w:rFonts w:asciiTheme="minorHAnsi" w:hAnsiTheme="minorHAnsi" w:cstheme="minorHAnsi"/>
        </w:rPr>
      </w:pPr>
      <w:r w:rsidRPr="00BD3963">
        <w:rPr>
          <w:rFonts w:asciiTheme="minorHAnsi" w:hAnsiTheme="minorHAnsi" w:cstheme="minorHAnsi"/>
          <w:b/>
          <w:bCs/>
        </w:rPr>
        <w:br/>
      </w:r>
      <w:r w:rsidRPr="00BD3963">
        <w:rPr>
          <w:rFonts w:asciiTheme="minorHAnsi" w:hAnsiTheme="minorHAnsi" w:cstheme="minorHAnsi"/>
        </w:rPr>
        <w:t xml:space="preserve">Review of limits and derivatives of exponential, logarithmic, and rational functions. Trigonometric functions and their inverses. The derivatives of the trig functions and their inverses. </w:t>
      </w:r>
      <w:r w:rsidR="004D1EA7" w:rsidRPr="00BD3963">
        <w:rPr>
          <w:rFonts w:asciiTheme="minorHAnsi" w:hAnsiTheme="minorHAnsi" w:cstheme="minorHAnsi"/>
        </w:rPr>
        <w:t>L’Hôpital’s</w:t>
      </w:r>
      <w:r w:rsidRPr="00BD3963">
        <w:rPr>
          <w:rFonts w:asciiTheme="minorHAnsi" w:hAnsiTheme="minorHAnsi" w:cstheme="minorHAnsi"/>
        </w:rPr>
        <w:t xml:space="preserve"> rules. The definite integral. Fundamental Theorem of Calculus. Simple substitution. Applications of integration, including areas of regions and volumes of solids of revolution.</w:t>
      </w:r>
    </w:p>
    <w:p w14:paraId="67DF5E95" w14:textId="77777777" w:rsidR="00CE135F" w:rsidRPr="00BD3963" w:rsidRDefault="00CE135F" w:rsidP="00CE135F">
      <w:pPr>
        <w:rPr>
          <w:rFonts w:asciiTheme="minorHAnsi" w:hAnsiTheme="minorHAnsi" w:cstheme="minorHAnsi"/>
        </w:rPr>
      </w:pPr>
    </w:p>
    <w:tbl>
      <w:tblPr>
        <w:tblStyle w:val="TableGrid"/>
        <w:tblW w:w="9351" w:type="dxa"/>
        <w:tblLook w:val="04A0" w:firstRow="1" w:lastRow="0" w:firstColumn="1" w:lastColumn="0" w:noHBand="0" w:noVBand="1"/>
      </w:tblPr>
      <w:tblGrid>
        <w:gridCol w:w="1977"/>
        <w:gridCol w:w="2129"/>
        <w:gridCol w:w="1843"/>
        <w:gridCol w:w="1658"/>
        <w:gridCol w:w="1744"/>
      </w:tblGrid>
      <w:tr w:rsidR="00CE135F" w:rsidRPr="00BD3963" w14:paraId="2DE8F9B5" w14:textId="77777777" w:rsidTr="00B505B1">
        <w:trPr>
          <w:trHeight w:val="314"/>
        </w:trPr>
        <w:tc>
          <w:tcPr>
            <w:tcW w:w="1977" w:type="dxa"/>
            <w:shd w:val="pct20" w:color="auto" w:fill="auto"/>
          </w:tcPr>
          <w:p w14:paraId="7F3C657F" w14:textId="77777777" w:rsidR="00CE135F" w:rsidRPr="00BD3963" w:rsidRDefault="00CE135F" w:rsidP="00B505B1">
            <w:pPr>
              <w:rPr>
                <w:rFonts w:asciiTheme="minorHAnsi" w:hAnsiTheme="minorHAnsi" w:cstheme="minorHAnsi"/>
                <w:b/>
                <w:bCs/>
                <w:sz w:val="22"/>
                <w:szCs w:val="22"/>
              </w:rPr>
            </w:pPr>
            <w:r w:rsidRPr="00BD3963">
              <w:rPr>
                <w:rFonts w:asciiTheme="minorHAnsi" w:hAnsiTheme="minorHAnsi" w:cstheme="minorHAnsi"/>
                <w:b/>
                <w:bCs/>
                <w:sz w:val="22"/>
                <w:szCs w:val="22"/>
              </w:rPr>
              <w:t>Section</w:t>
            </w:r>
          </w:p>
        </w:tc>
        <w:tc>
          <w:tcPr>
            <w:tcW w:w="2129" w:type="dxa"/>
            <w:shd w:val="pct20" w:color="auto" w:fill="auto"/>
          </w:tcPr>
          <w:p w14:paraId="4B0EC481" w14:textId="77777777" w:rsidR="00CE135F" w:rsidRPr="00BD3963" w:rsidRDefault="00CE135F" w:rsidP="00B505B1">
            <w:pPr>
              <w:rPr>
                <w:rFonts w:asciiTheme="minorHAnsi" w:hAnsiTheme="minorHAnsi" w:cstheme="minorHAnsi"/>
                <w:b/>
                <w:bCs/>
                <w:sz w:val="22"/>
                <w:szCs w:val="22"/>
              </w:rPr>
            </w:pPr>
            <w:r w:rsidRPr="00BD3963">
              <w:rPr>
                <w:rFonts w:asciiTheme="minorHAnsi" w:hAnsiTheme="minorHAnsi" w:cstheme="minorHAnsi"/>
                <w:b/>
                <w:bCs/>
                <w:sz w:val="22"/>
                <w:szCs w:val="22"/>
              </w:rPr>
              <w:t>Dates</w:t>
            </w:r>
          </w:p>
        </w:tc>
        <w:tc>
          <w:tcPr>
            <w:tcW w:w="1843" w:type="dxa"/>
            <w:shd w:val="pct20" w:color="auto" w:fill="auto"/>
          </w:tcPr>
          <w:p w14:paraId="10955D03" w14:textId="77777777" w:rsidR="00CE135F" w:rsidRPr="00BD3963" w:rsidRDefault="00CE135F" w:rsidP="00B505B1">
            <w:pPr>
              <w:rPr>
                <w:rFonts w:asciiTheme="minorHAnsi" w:hAnsiTheme="minorHAnsi" w:cstheme="minorHAnsi"/>
                <w:b/>
                <w:bCs/>
                <w:sz w:val="22"/>
                <w:szCs w:val="22"/>
              </w:rPr>
            </w:pPr>
            <w:r w:rsidRPr="00BD3963">
              <w:rPr>
                <w:rFonts w:asciiTheme="minorHAnsi" w:hAnsiTheme="minorHAnsi" w:cstheme="minorHAnsi"/>
                <w:b/>
                <w:bCs/>
                <w:sz w:val="22"/>
                <w:szCs w:val="22"/>
              </w:rPr>
              <w:t>Time</w:t>
            </w:r>
          </w:p>
        </w:tc>
        <w:tc>
          <w:tcPr>
            <w:tcW w:w="1658" w:type="dxa"/>
            <w:shd w:val="pct20" w:color="auto" w:fill="auto"/>
          </w:tcPr>
          <w:p w14:paraId="4D1DEEE4" w14:textId="77777777" w:rsidR="00CE135F" w:rsidRPr="00BD3963" w:rsidRDefault="00CE135F" w:rsidP="00B505B1">
            <w:pPr>
              <w:rPr>
                <w:rFonts w:asciiTheme="minorHAnsi" w:hAnsiTheme="minorHAnsi" w:cstheme="minorHAnsi"/>
                <w:b/>
                <w:bCs/>
                <w:sz w:val="22"/>
                <w:szCs w:val="22"/>
              </w:rPr>
            </w:pPr>
            <w:r w:rsidRPr="00BD3963">
              <w:rPr>
                <w:rFonts w:asciiTheme="minorHAnsi" w:hAnsiTheme="minorHAnsi" w:cstheme="minorHAnsi"/>
                <w:b/>
                <w:bCs/>
                <w:sz w:val="22"/>
                <w:szCs w:val="22"/>
              </w:rPr>
              <w:t>Room</w:t>
            </w:r>
          </w:p>
        </w:tc>
        <w:tc>
          <w:tcPr>
            <w:tcW w:w="1744" w:type="dxa"/>
            <w:shd w:val="pct20" w:color="auto" w:fill="auto"/>
          </w:tcPr>
          <w:p w14:paraId="10628084" w14:textId="77777777" w:rsidR="00CE135F" w:rsidRPr="00BD3963" w:rsidRDefault="00CE135F" w:rsidP="00B505B1">
            <w:pPr>
              <w:rPr>
                <w:rFonts w:asciiTheme="minorHAnsi" w:hAnsiTheme="minorHAnsi" w:cstheme="minorHAnsi"/>
                <w:b/>
                <w:bCs/>
                <w:sz w:val="22"/>
                <w:szCs w:val="22"/>
              </w:rPr>
            </w:pPr>
            <w:r w:rsidRPr="00BD3963">
              <w:rPr>
                <w:rFonts w:asciiTheme="minorHAnsi" w:hAnsiTheme="minorHAnsi" w:cstheme="minorHAnsi"/>
                <w:b/>
                <w:bCs/>
                <w:sz w:val="22"/>
                <w:szCs w:val="22"/>
              </w:rPr>
              <w:t>Instructor</w:t>
            </w:r>
          </w:p>
        </w:tc>
      </w:tr>
      <w:tr w:rsidR="00CE135F" w:rsidRPr="00BD3963" w14:paraId="2D25B270" w14:textId="77777777" w:rsidTr="00B505B1">
        <w:trPr>
          <w:trHeight w:val="536"/>
        </w:trPr>
        <w:tc>
          <w:tcPr>
            <w:tcW w:w="1977" w:type="dxa"/>
          </w:tcPr>
          <w:p w14:paraId="5DC05F9B"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001</w:t>
            </w:r>
          </w:p>
        </w:tc>
        <w:tc>
          <w:tcPr>
            <w:tcW w:w="2129" w:type="dxa"/>
          </w:tcPr>
          <w:p w14:paraId="3820A8C2"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M, W, Th, F</w:t>
            </w:r>
          </w:p>
        </w:tc>
        <w:tc>
          <w:tcPr>
            <w:tcW w:w="1843" w:type="dxa"/>
          </w:tcPr>
          <w:p w14:paraId="57F6E015" w14:textId="24BD0C35" w:rsidR="00CE135F" w:rsidRPr="00BD3963" w:rsidRDefault="00CE135F" w:rsidP="00B505B1">
            <w:pPr>
              <w:rPr>
                <w:rFonts w:asciiTheme="minorHAnsi" w:hAnsiTheme="minorHAnsi" w:cstheme="minorHAnsi"/>
                <w:sz w:val="18"/>
                <w:szCs w:val="18"/>
              </w:rPr>
            </w:pPr>
          </w:p>
        </w:tc>
        <w:tc>
          <w:tcPr>
            <w:tcW w:w="1658" w:type="dxa"/>
          </w:tcPr>
          <w:p w14:paraId="34FF7C04" w14:textId="17975C4F" w:rsidR="00CE135F" w:rsidRPr="00BD3963" w:rsidRDefault="00CE135F" w:rsidP="00B505B1">
            <w:pPr>
              <w:rPr>
                <w:rFonts w:asciiTheme="minorHAnsi" w:hAnsiTheme="minorHAnsi" w:cstheme="minorHAnsi"/>
                <w:sz w:val="18"/>
                <w:szCs w:val="18"/>
              </w:rPr>
            </w:pPr>
          </w:p>
        </w:tc>
        <w:tc>
          <w:tcPr>
            <w:tcW w:w="1744" w:type="dxa"/>
          </w:tcPr>
          <w:p w14:paraId="48457EFE" w14:textId="2305BB0D" w:rsidR="00CE135F" w:rsidRPr="00BD3963" w:rsidRDefault="004D1EA7" w:rsidP="00B505B1">
            <w:pPr>
              <w:rPr>
                <w:rFonts w:asciiTheme="minorHAnsi" w:hAnsiTheme="minorHAnsi" w:cstheme="minorHAnsi"/>
                <w:sz w:val="18"/>
                <w:szCs w:val="18"/>
              </w:rPr>
            </w:pPr>
            <w:r w:rsidRPr="00BD3963">
              <w:rPr>
                <w:rFonts w:asciiTheme="minorHAnsi" w:hAnsiTheme="minorHAnsi" w:cstheme="minorHAnsi"/>
                <w:sz w:val="18"/>
                <w:szCs w:val="18"/>
              </w:rPr>
              <w:t>N. Kiriushcheva</w:t>
            </w:r>
          </w:p>
        </w:tc>
      </w:tr>
      <w:tr w:rsidR="00CE135F" w:rsidRPr="00BD3963" w14:paraId="247379C2" w14:textId="77777777" w:rsidTr="00B505B1">
        <w:trPr>
          <w:trHeight w:val="536"/>
        </w:trPr>
        <w:tc>
          <w:tcPr>
            <w:tcW w:w="1977" w:type="dxa"/>
          </w:tcPr>
          <w:p w14:paraId="1A3B3633" w14:textId="77777777" w:rsidR="00CE135F" w:rsidRPr="00BD3963" w:rsidRDefault="00CE135F" w:rsidP="00B505B1">
            <w:pPr>
              <w:rPr>
                <w:rFonts w:asciiTheme="minorHAnsi" w:hAnsiTheme="minorHAnsi" w:cstheme="minorHAnsi"/>
                <w:b/>
                <w:bCs/>
                <w:sz w:val="18"/>
                <w:szCs w:val="18"/>
              </w:rPr>
            </w:pPr>
            <w:r w:rsidRPr="00BD3963">
              <w:rPr>
                <w:rFonts w:asciiTheme="minorHAnsi" w:hAnsiTheme="minorHAnsi" w:cstheme="minorHAnsi"/>
                <w:sz w:val="18"/>
                <w:szCs w:val="18"/>
              </w:rPr>
              <w:t xml:space="preserve">LEC 002 </w:t>
            </w:r>
          </w:p>
        </w:tc>
        <w:tc>
          <w:tcPr>
            <w:tcW w:w="2129" w:type="dxa"/>
          </w:tcPr>
          <w:p w14:paraId="6C9B0F40"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M, W, Th, F</w:t>
            </w:r>
          </w:p>
        </w:tc>
        <w:tc>
          <w:tcPr>
            <w:tcW w:w="1843" w:type="dxa"/>
          </w:tcPr>
          <w:p w14:paraId="13A50A75" w14:textId="6161AB0F" w:rsidR="00CE135F" w:rsidRPr="00BD3963" w:rsidRDefault="00CE135F" w:rsidP="00B505B1">
            <w:pPr>
              <w:rPr>
                <w:rFonts w:asciiTheme="minorHAnsi" w:hAnsiTheme="minorHAnsi" w:cstheme="minorHAnsi"/>
                <w:b/>
                <w:bCs/>
                <w:sz w:val="18"/>
                <w:szCs w:val="18"/>
              </w:rPr>
            </w:pPr>
          </w:p>
        </w:tc>
        <w:tc>
          <w:tcPr>
            <w:tcW w:w="1658" w:type="dxa"/>
          </w:tcPr>
          <w:p w14:paraId="3D8ED5E3" w14:textId="038A0800" w:rsidR="00CE135F" w:rsidRPr="00BD3963" w:rsidRDefault="00CE135F" w:rsidP="00B505B1">
            <w:pPr>
              <w:rPr>
                <w:rFonts w:asciiTheme="minorHAnsi" w:hAnsiTheme="minorHAnsi" w:cstheme="minorHAnsi"/>
                <w:b/>
                <w:bCs/>
                <w:sz w:val="18"/>
                <w:szCs w:val="18"/>
              </w:rPr>
            </w:pPr>
          </w:p>
        </w:tc>
        <w:tc>
          <w:tcPr>
            <w:tcW w:w="1744" w:type="dxa"/>
          </w:tcPr>
          <w:p w14:paraId="2BB045D3" w14:textId="4732EC7D"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 xml:space="preserve">M. </w:t>
            </w:r>
            <w:proofErr w:type="spellStart"/>
            <w:r w:rsidRPr="00BD3963">
              <w:rPr>
                <w:rFonts w:asciiTheme="minorHAnsi" w:hAnsiTheme="minorHAnsi" w:cstheme="minorHAnsi"/>
                <w:sz w:val="18"/>
                <w:szCs w:val="18"/>
              </w:rPr>
              <w:t>Khalkhali</w:t>
            </w:r>
            <w:proofErr w:type="spellEnd"/>
          </w:p>
        </w:tc>
      </w:tr>
      <w:tr w:rsidR="00CE135F" w:rsidRPr="00BD3963" w14:paraId="7D8E8550" w14:textId="77777777" w:rsidTr="00B505B1">
        <w:trPr>
          <w:trHeight w:val="424"/>
        </w:trPr>
        <w:tc>
          <w:tcPr>
            <w:tcW w:w="1977" w:type="dxa"/>
          </w:tcPr>
          <w:p w14:paraId="7D12D39A"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003</w:t>
            </w:r>
          </w:p>
        </w:tc>
        <w:tc>
          <w:tcPr>
            <w:tcW w:w="2129" w:type="dxa"/>
          </w:tcPr>
          <w:p w14:paraId="564CA9C3" w14:textId="6855C858"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M, W</w:t>
            </w:r>
          </w:p>
        </w:tc>
        <w:tc>
          <w:tcPr>
            <w:tcW w:w="1843" w:type="dxa"/>
          </w:tcPr>
          <w:p w14:paraId="5619908E" w14:textId="567CBAEB" w:rsidR="00CE135F" w:rsidRPr="00BD3963" w:rsidRDefault="00CE135F" w:rsidP="00B505B1">
            <w:pPr>
              <w:rPr>
                <w:rFonts w:asciiTheme="minorHAnsi" w:hAnsiTheme="minorHAnsi" w:cstheme="minorHAnsi"/>
                <w:sz w:val="18"/>
                <w:szCs w:val="18"/>
              </w:rPr>
            </w:pPr>
          </w:p>
        </w:tc>
        <w:tc>
          <w:tcPr>
            <w:tcW w:w="1658" w:type="dxa"/>
          </w:tcPr>
          <w:p w14:paraId="2DCB74F3" w14:textId="7AEC4E17" w:rsidR="00CE135F" w:rsidRPr="00BD3963" w:rsidRDefault="00CE135F" w:rsidP="00B505B1">
            <w:pPr>
              <w:rPr>
                <w:rFonts w:asciiTheme="minorHAnsi" w:hAnsiTheme="minorHAnsi" w:cstheme="minorHAnsi"/>
                <w:sz w:val="18"/>
                <w:szCs w:val="18"/>
              </w:rPr>
            </w:pPr>
          </w:p>
        </w:tc>
        <w:tc>
          <w:tcPr>
            <w:tcW w:w="1744" w:type="dxa"/>
          </w:tcPr>
          <w:p w14:paraId="71524E30" w14:textId="6378E88E" w:rsidR="00CE135F" w:rsidRPr="00BD3963" w:rsidRDefault="00647FF3" w:rsidP="00647FF3">
            <w:pPr>
              <w:rPr>
                <w:rFonts w:asciiTheme="minorHAnsi" w:hAnsiTheme="minorHAnsi" w:cstheme="minorHAnsi"/>
                <w:sz w:val="18"/>
                <w:szCs w:val="18"/>
              </w:rPr>
            </w:pPr>
            <w:r w:rsidRPr="00BD3963">
              <w:rPr>
                <w:rFonts w:asciiTheme="minorHAnsi" w:hAnsiTheme="minorHAnsi" w:cstheme="minorHAnsi"/>
                <w:sz w:val="18"/>
                <w:szCs w:val="18"/>
              </w:rPr>
              <w:t>A. Ghorbanpour</w:t>
            </w:r>
          </w:p>
        </w:tc>
      </w:tr>
      <w:tr w:rsidR="00CE135F" w:rsidRPr="00BD3963" w14:paraId="044519D9" w14:textId="77777777" w:rsidTr="00B505B1">
        <w:trPr>
          <w:trHeight w:val="432"/>
        </w:trPr>
        <w:tc>
          <w:tcPr>
            <w:tcW w:w="1977" w:type="dxa"/>
          </w:tcPr>
          <w:p w14:paraId="5F9D5442"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004</w:t>
            </w:r>
          </w:p>
        </w:tc>
        <w:tc>
          <w:tcPr>
            <w:tcW w:w="2129" w:type="dxa"/>
          </w:tcPr>
          <w:p w14:paraId="31B64E1B" w14:textId="13B2E909"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Tu, Th</w:t>
            </w:r>
          </w:p>
        </w:tc>
        <w:tc>
          <w:tcPr>
            <w:tcW w:w="1843" w:type="dxa"/>
          </w:tcPr>
          <w:p w14:paraId="39DF2B64" w14:textId="65842FEB" w:rsidR="00CE135F" w:rsidRPr="00BD3963" w:rsidRDefault="00CE135F" w:rsidP="00B505B1">
            <w:pPr>
              <w:rPr>
                <w:rFonts w:asciiTheme="minorHAnsi" w:hAnsiTheme="minorHAnsi" w:cstheme="minorHAnsi"/>
                <w:sz w:val="18"/>
                <w:szCs w:val="18"/>
              </w:rPr>
            </w:pPr>
          </w:p>
        </w:tc>
        <w:tc>
          <w:tcPr>
            <w:tcW w:w="1658" w:type="dxa"/>
          </w:tcPr>
          <w:p w14:paraId="41905D0A" w14:textId="0A1BBF3D" w:rsidR="00CE135F" w:rsidRPr="00BD3963" w:rsidRDefault="00CE135F" w:rsidP="00B505B1">
            <w:pPr>
              <w:rPr>
                <w:rFonts w:asciiTheme="minorHAnsi" w:hAnsiTheme="minorHAnsi" w:cstheme="minorHAnsi"/>
                <w:sz w:val="18"/>
                <w:szCs w:val="18"/>
              </w:rPr>
            </w:pPr>
          </w:p>
        </w:tc>
        <w:tc>
          <w:tcPr>
            <w:tcW w:w="1744" w:type="dxa"/>
          </w:tcPr>
          <w:p w14:paraId="5A4E2DEF" w14:textId="0F47DA4F"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K. Chan</w:t>
            </w:r>
          </w:p>
        </w:tc>
      </w:tr>
      <w:tr w:rsidR="00CE135F" w:rsidRPr="00BD3963" w14:paraId="58DAB191" w14:textId="77777777" w:rsidTr="00B505B1">
        <w:trPr>
          <w:trHeight w:val="424"/>
        </w:trPr>
        <w:tc>
          <w:tcPr>
            <w:tcW w:w="1977" w:type="dxa"/>
          </w:tcPr>
          <w:p w14:paraId="69FD3C26"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005</w:t>
            </w:r>
          </w:p>
        </w:tc>
        <w:tc>
          <w:tcPr>
            <w:tcW w:w="2129" w:type="dxa"/>
          </w:tcPr>
          <w:p w14:paraId="32F95EFD" w14:textId="44423F72"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 xml:space="preserve">M, </w:t>
            </w:r>
            <w:r w:rsidR="00CE135F" w:rsidRPr="00BD3963">
              <w:rPr>
                <w:rFonts w:asciiTheme="minorHAnsi" w:hAnsiTheme="minorHAnsi" w:cstheme="minorHAnsi"/>
                <w:sz w:val="18"/>
                <w:szCs w:val="18"/>
              </w:rPr>
              <w:t xml:space="preserve">Tu, </w:t>
            </w:r>
            <w:r w:rsidRPr="00BD3963">
              <w:rPr>
                <w:rFonts w:asciiTheme="minorHAnsi" w:hAnsiTheme="minorHAnsi" w:cstheme="minorHAnsi"/>
                <w:sz w:val="18"/>
                <w:szCs w:val="18"/>
              </w:rPr>
              <w:t>W, F</w:t>
            </w:r>
          </w:p>
        </w:tc>
        <w:tc>
          <w:tcPr>
            <w:tcW w:w="1843" w:type="dxa"/>
          </w:tcPr>
          <w:p w14:paraId="23BDD9F1" w14:textId="7F38C77C" w:rsidR="00CE135F" w:rsidRPr="00BD3963" w:rsidRDefault="00CE135F" w:rsidP="00B505B1">
            <w:pPr>
              <w:rPr>
                <w:rFonts w:asciiTheme="minorHAnsi" w:hAnsiTheme="minorHAnsi" w:cstheme="minorHAnsi"/>
                <w:sz w:val="18"/>
                <w:szCs w:val="18"/>
              </w:rPr>
            </w:pPr>
          </w:p>
        </w:tc>
        <w:tc>
          <w:tcPr>
            <w:tcW w:w="1658" w:type="dxa"/>
          </w:tcPr>
          <w:p w14:paraId="455EB7B6" w14:textId="1B2F4362" w:rsidR="00CE135F" w:rsidRPr="00BD3963" w:rsidRDefault="00CE135F" w:rsidP="00B505B1">
            <w:pPr>
              <w:rPr>
                <w:rFonts w:asciiTheme="minorHAnsi" w:hAnsiTheme="minorHAnsi" w:cstheme="minorHAnsi"/>
                <w:sz w:val="18"/>
                <w:szCs w:val="18"/>
              </w:rPr>
            </w:pPr>
          </w:p>
        </w:tc>
        <w:tc>
          <w:tcPr>
            <w:tcW w:w="1744" w:type="dxa"/>
          </w:tcPr>
          <w:p w14:paraId="5DBA8DB1" w14:textId="0E1D70B8"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K. Chan</w:t>
            </w:r>
          </w:p>
        </w:tc>
      </w:tr>
      <w:tr w:rsidR="00CE135F" w:rsidRPr="00BD3963" w14:paraId="71BCCEFB" w14:textId="77777777" w:rsidTr="00B505B1">
        <w:trPr>
          <w:trHeight w:val="424"/>
        </w:trPr>
        <w:tc>
          <w:tcPr>
            <w:tcW w:w="1977" w:type="dxa"/>
          </w:tcPr>
          <w:p w14:paraId="58DAE197"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006</w:t>
            </w:r>
          </w:p>
        </w:tc>
        <w:tc>
          <w:tcPr>
            <w:tcW w:w="2129" w:type="dxa"/>
          </w:tcPr>
          <w:p w14:paraId="600D367E" w14:textId="5BC66A66"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 xml:space="preserve">M, </w:t>
            </w:r>
            <w:r w:rsidR="00647FF3" w:rsidRPr="00BD3963">
              <w:rPr>
                <w:rFonts w:asciiTheme="minorHAnsi" w:hAnsiTheme="minorHAnsi" w:cstheme="minorHAnsi"/>
                <w:sz w:val="18"/>
                <w:szCs w:val="18"/>
              </w:rPr>
              <w:t xml:space="preserve">Tu, </w:t>
            </w:r>
            <w:r w:rsidRPr="00BD3963">
              <w:rPr>
                <w:rFonts w:asciiTheme="minorHAnsi" w:hAnsiTheme="minorHAnsi" w:cstheme="minorHAnsi"/>
                <w:sz w:val="18"/>
                <w:szCs w:val="18"/>
              </w:rPr>
              <w:t>W, Th</w:t>
            </w:r>
          </w:p>
        </w:tc>
        <w:tc>
          <w:tcPr>
            <w:tcW w:w="1843" w:type="dxa"/>
          </w:tcPr>
          <w:p w14:paraId="75F07B67" w14:textId="6EE77514" w:rsidR="00CE135F" w:rsidRPr="00BD3963" w:rsidRDefault="00CE135F" w:rsidP="00B505B1">
            <w:pPr>
              <w:rPr>
                <w:rFonts w:asciiTheme="minorHAnsi" w:hAnsiTheme="minorHAnsi" w:cstheme="minorHAnsi"/>
                <w:sz w:val="18"/>
                <w:szCs w:val="18"/>
              </w:rPr>
            </w:pPr>
          </w:p>
        </w:tc>
        <w:tc>
          <w:tcPr>
            <w:tcW w:w="1658" w:type="dxa"/>
          </w:tcPr>
          <w:p w14:paraId="25BB1362" w14:textId="4049EBCA" w:rsidR="00CE135F" w:rsidRPr="00BD3963" w:rsidRDefault="00CE135F" w:rsidP="00B505B1">
            <w:pPr>
              <w:rPr>
                <w:rFonts w:asciiTheme="minorHAnsi" w:hAnsiTheme="minorHAnsi" w:cstheme="minorHAnsi"/>
                <w:sz w:val="18"/>
                <w:szCs w:val="18"/>
              </w:rPr>
            </w:pPr>
          </w:p>
        </w:tc>
        <w:tc>
          <w:tcPr>
            <w:tcW w:w="1744" w:type="dxa"/>
          </w:tcPr>
          <w:p w14:paraId="14E35EE9" w14:textId="74F64D0E"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M. Pinsonnault</w:t>
            </w:r>
          </w:p>
        </w:tc>
      </w:tr>
      <w:tr w:rsidR="00CE135F" w:rsidRPr="00BD3963" w14:paraId="7F6A1CFB" w14:textId="77777777" w:rsidTr="00B505B1">
        <w:trPr>
          <w:trHeight w:val="424"/>
        </w:trPr>
        <w:tc>
          <w:tcPr>
            <w:tcW w:w="1977" w:type="dxa"/>
          </w:tcPr>
          <w:p w14:paraId="735D782E"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007</w:t>
            </w:r>
          </w:p>
        </w:tc>
        <w:tc>
          <w:tcPr>
            <w:tcW w:w="2129" w:type="dxa"/>
          </w:tcPr>
          <w:p w14:paraId="63D8666F" w14:textId="0BD318DF"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M,</w:t>
            </w:r>
            <w:r w:rsidR="00647FF3" w:rsidRPr="00BD3963">
              <w:rPr>
                <w:rFonts w:asciiTheme="minorHAnsi" w:hAnsiTheme="minorHAnsi" w:cstheme="minorHAnsi"/>
                <w:sz w:val="18"/>
                <w:szCs w:val="18"/>
              </w:rPr>
              <w:t xml:space="preserve"> Tu</w:t>
            </w:r>
            <w:r w:rsidRPr="00BD3963">
              <w:rPr>
                <w:rFonts w:asciiTheme="minorHAnsi" w:hAnsiTheme="minorHAnsi" w:cstheme="minorHAnsi"/>
                <w:sz w:val="18"/>
                <w:szCs w:val="18"/>
              </w:rPr>
              <w:t>, Th, F</w:t>
            </w:r>
          </w:p>
        </w:tc>
        <w:tc>
          <w:tcPr>
            <w:tcW w:w="1843" w:type="dxa"/>
          </w:tcPr>
          <w:p w14:paraId="7FDE958C" w14:textId="0DBF45F8" w:rsidR="00CE135F" w:rsidRPr="00BD3963" w:rsidRDefault="00CE135F" w:rsidP="00B505B1">
            <w:pPr>
              <w:rPr>
                <w:rFonts w:asciiTheme="minorHAnsi" w:hAnsiTheme="minorHAnsi" w:cstheme="minorHAnsi"/>
                <w:sz w:val="18"/>
                <w:szCs w:val="18"/>
              </w:rPr>
            </w:pPr>
          </w:p>
        </w:tc>
        <w:tc>
          <w:tcPr>
            <w:tcW w:w="1658" w:type="dxa"/>
          </w:tcPr>
          <w:p w14:paraId="191C2B46" w14:textId="40837228" w:rsidR="00CE135F" w:rsidRPr="00BD3963" w:rsidRDefault="00CE135F" w:rsidP="00B505B1">
            <w:pPr>
              <w:rPr>
                <w:rFonts w:asciiTheme="minorHAnsi" w:hAnsiTheme="minorHAnsi" w:cstheme="minorHAnsi"/>
                <w:sz w:val="18"/>
                <w:szCs w:val="18"/>
              </w:rPr>
            </w:pPr>
          </w:p>
        </w:tc>
        <w:tc>
          <w:tcPr>
            <w:tcW w:w="1744" w:type="dxa"/>
          </w:tcPr>
          <w:p w14:paraId="68B4E961" w14:textId="2A74259F"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 xml:space="preserve">R. </w:t>
            </w:r>
            <w:proofErr w:type="spellStart"/>
            <w:r w:rsidRPr="00BD3963">
              <w:rPr>
                <w:rFonts w:asciiTheme="minorHAnsi" w:hAnsiTheme="minorHAnsi" w:cstheme="minorHAnsi"/>
                <w:sz w:val="18"/>
                <w:szCs w:val="18"/>
              </w:rPr>
              <w:t>Shafikov</w:t>
            </w:r>
            <w:proofErr w:type="spellEnd"/>
          </w:p>
        </w:tc>
      </w:tr>
      <w:tr w:rsidR="00CE135F" w:rsidRPr="00BD3963" w14:paraId="106054AA" w14:textId="77777777" w:rsidTr="00B505B1">
        <w:trPr>
          <w:trHeight w:val="432"/>
        </w:trPr>
        <w:tc>
          <w:tcPr>
            <w:tcW w:w="1977" w:type="dxa"/>
          </w:tcPr>
          <w:p w14:paraId="24E6B4DC" w14:textId="77777777"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LEC 008</w:t>
            </w:r>
          </w:p>
        </w:tc>
        <w:tc>
          <w:tcPr>
            <w:tcW w:w="2129" w:type="dxa"/>
          </w:tcPr>
          <w:p w14:paraId="41B51026" w14:textId="73E497A8" w:rsidR="00CE135F" w:rsidRPr="00BD3963" w:rsidRDefault="00CE135F" w:rsidP="00B505B1">
            <w:pPr>
              <w:rPr>
                <w:rFonts w:asciiTheme="minorHAnsi" w:hAnsiTheme="minorHAnsi" w:cstheme="minorHAnsi"/>
                <w:sz w:val="18"/>
                <w:szCs w:val="18"/>
              </w:rPr>
            </w:pPr>
            <w:r w:rsidRPr="00BD3963">
              <w:rPr>
                <w:rFonts w:asciiTheme="minorHAnsi" w:hAnsiTheme="minorHAnsi" w:cstheme="minorHAnsi"/>
                <w:sz w:val="18"/>
                <w:szCs w:val="18"/>
              </w:rPr>
              <w:t>M, Tu, Th</w:t>
            </w:r>
            <w:r w:rsidR="00647FF3" w:rsidRPr="00BD3963">
              <w:rPr>
                <w:rFonts w:asciiTheme="minorHAnsi" w:hAnsiTheme="minorHAnsi" w:cstheme="minorHAnsi"/>
                <w:sz w:val="18"/>
                <w:szCs w:val="18"/>
              </w:rPr>
              <w:t>, F</w:t>
            </w:r>
          </w:p>
        </w:tc>
        <w:tc>
          <w:tcPr>
            <w:tcW w:w="1843" w:type="dxa"/>
          </w:tcPr>
          <w:p w14:paraId="5A394C6F" w14:textId="6214A737" w:rsidR="00CE135F" w:rsidRPr="00BD3963" w:rsidRDefault="00CE135F" w:rsidP="00B505B1">
            <w:pPr>
              <w:rPr>
                <w:rFonts w:asciiTheme="minorHAnsi" w:hAnsiTheme="minorHAnsi" w:cstheme="minorHAnsi"/>
                <w:sz w:val="18"/>
                <w:szCs w:val="18"/>
              </w:rPr>
            </w:pPr>
          </w:p>
        </w:tc>
        <w:tc>
          <w:tcPr>
            <w:tcW w:w="1658" w:type="dxa"/>
          </w:tcPr>
          <w:p w14:paraId="633614DD" w14:textId="7DEC01F9" w:rsidR="00CE135F" w:rsidRPr="00BD3963" w:rsidRDefault="00CE135F" w:rsidP="00B505B1">
            <w:pPr>
              <w:rPr>
                <w:rFonts w:asciiTheme="minorHAnsi" w:hAnsiTheme="minorHAnsi" w:cstheme="minorHAnsi"/>
                <w:sz w:val="18"/>
                <w:szCs w:val="18"/>
              </w:rPr>
            </w:pPr>
          </w:p>
        </w:tc>
        <w:tc>
          <w:tcPr>
            <w:tcW w:w="1744" w:type="dxa"/>
          </w:tcPr>
          <w:p w14:paraId="2CCB5A9F" w14:textId="4F2D64F6" w:rsidR="00CE135F" w:rsidRPr="00BD3963" w:rsidRDefault="00647FF3" w:rsidP="00B505B1">
            <w:pPr>
              <w:rPr>
                <w:rFonts w:asciiTheme="minorHAnsi" w:hAnsiTheme="minorHAnsi" w:cstheme="minorHAnsi"/>
                <w:sz w:val="18"/>
                <w:szCs w:val="18"/>
              </w:rPr>
            </w:pPr>
            <w:r w:rsidRPr="00BD3963">
              <w:rPr>
                <w:rFonts w:asciiTheme="minorHAnsi" w:hAnsiTheme="minorHAnsi" w:cstheme="minorHAnsi"/>
                <w:sz w:val="18"/>
                <w:szCs w:val="18"/>
              </w:rPr>
              <w:t>P. Yu</w:t>
            </w:r>
          </w:p>
        </w:tc>
      </w:tr>
    </w:tbl>
    <w:p w14:paraId="3BBD19AD" w14:textId="77777777" w:rsidR="00CE135F" w:rsidRPr="00BD3963" w:rsidRDefault="00CE135F" w:rsidP="00CE135F">
      <w:pPr>
        <w:rPr>
          <w:rFonts w:asciiTheme="minorHAnsi" w:hAnsiTheme="minorHAnsi" w:cstheme="minorHAnsi"/>
          <w:bCs/>
          <w:color w:val="007F00"/>
        </w:rPr>
      </w:pPr>
    </w:p>
    <w:p w14:paraId="608EC402" w14:textId="77777777" w:rsidR="00CE135F" w:rsidRPr="00BD3963" w:rsidRDefault="00CE135F" w:rsidP="00CE135F">
      <w:pPr>
        <w:rPr>
          <w:rFonts w:asciiTheme="minorHAnsi" w:hAnsiTheme="minorHAnsi" w:cstheme="minorHAnsi"/>
          <w:bCs/>
          <w:color w:val="007F00"/>
        </w:rPr>
      </w:pPr>
    </w:p>
    <w:p w14:paraId="7FBEEDD5" w14:textId="77777777" w:rsidR="004D1EA7" w:rsidRPr="00BD3963" w:rsidRDefault="004D1EA7" w:rsidP="00CE135F">
      <w:pPr>
        <w:jc w:val="both"/>
        <w:rPr>
          <w:rFonts w:asciiTheme="minorHAnsi" w:hAnsiTheme="minorHAnsi" w:cstheme="minorHAnsi"/>
          <w:b/>
          <w:bCs/>
        </w:rPr>
      </w:pPr>
    </w:p>
    <w:p w14:paraId="60ECDFE9" w14:textId="77777777" w:rsidR="00BD3963" w:rsidRDefault="00BD3963" w:rsidP="00CE135F">
      <w:pPr>
        <w:jc w:val="both"/>
        <w:rPr>
          <w:rFonts w:asciiTheme="minorHAnsi" w:hAnsiTheme="minorHAnsi" w:cstheme="minorHAnsi"/>
          <w:b/>
          <w:bCs/>
        </w:rPr>
      </w:pPr>
    </w:p>
    <w:p w14:paraId="6EA86C49" w14:textId="77777777" w:rsidR="00BD3963" w:rsidRDefault="00BD3963" w:rsidP="00CE135F">
      <w:pPr>
        <w:jc w:val="both"/>
        <w:rPr>
          <w:rFonts w:asciiTheme="minorHAnsi" w:hAnsiTheme="minorHAnsi" w:cstheme="minorHAnsi"/>
          <w:b/>
          <w:bCs/>
        </w:rPr>
      </w:pPr>
    </w:p>
    <w:p w14:paraId="4B71299D" w14:textId="77777777" w:rsidR="00BD3963" w:rsidRDefault="00BD3963" w:rsidP="00CE135F">
      <w:pPr>
        <w:jc w:val="both"/>
        <w:rPr>
          <w:rFonts w:asciiTheme="minorHAnsi" w:hAnsiTheme="minorHAnsi" w:cstheme="minorHAnsi"/>
          <w:b/>
          <w:bCs/>
        </w:rPr>
      </w:pPr>
    </w:p>
    <w:p w14:paraId="3B8716C3" w14:textId="77777777" w:rsidR="00BD3963" w:rsidRDefault="00BD3963" w:rsidP="00CE135F">
      <w:pPr>
        <w:jc w:val="both"/>
        <w:rPr>
          <w:rFonts w:asciiTheme="minorHAnsi" w:hAnsiTheme="minorHAnsi" w:cstheme="minorHAnsi"/>
          <w:b/>
          <w:bCs/>
        </w:rPr>
      </w:pPr>
    </w:p>
    <w:p w14:paraId="6002697A" w14:textId="4F56444D" w:rsidR="00CE135F" w:rsidRPr="00BD3963" w:rsidRDefault="00CE135F" w:rsidP="00CE135F">
      <w:pPr>
        <w:jc w:val="both"/>
        <w:rPr>
          <w:rFonts w:asciiTheme="minorHAnsi" w:hAnsiTheme="minorHAnsi" w:cstheme="minorHAnsi"/>
          <w:b/>
          <w:bCs/>
        </w:rPr>
      </w:pPr>
      <w:r w:rsidRPr="00BD3963">
        <w:rPr>
          <w:rFonts w:asciiTheme="minorHAnsi" w:hAnsiTheme="minorHAnsi" w:cstheme="minorHAnsi"/>
          <w:b/>
          <w:bCs/>
        </w:rPr>
        <w:lastRenderedPageBreak/>
        <w:t>Learning Outcomes</w:t>
      </w:r>
    </w:p>
    <w:p w14:paraId="5795449C" w14:textId="77777777" w:rsidR="00CE135F" w:rsidRPr="00BD3963" w:rsidRDefault="00CE135F" w:rsidP="00CE135F">
      <w:pPr>
        <w:jc w:val="both"/>
        <w:rPr>
          <w:rFonts w:asciiTheme="minorHAnsi" w:hAnsiTheme="minorHAnsi" w:cstheme="minorHAnsi"/>
        </w:rPr>
      </w:pPr>
    </w:p>
    <w:p w14:paraId="147605F7" w14:textId="77777777" w:rsidR="00CE135F" w:rsidRPr="00BD3963" w:rsidRDefault="00CE135F" w:rsidP="00CE135F">
      <w:pPr>
        <w:jc w:val="both"/>
        <w:rPr>
          <w:rFonts w:asciiTheme="minorHAnsi" w:hAnsiTheme="minorHAnsi" w:cstheme="minorHAnsi"/>
        </w:rPr>
      </w:pPr>
      <w:r w:rsidRPr="00BD3963">
        <w:rPr>
          <w:rFonts w:asciiTheme="minorHAnsi" w:hAnsiTheme="minorHAnsi" w:cstheme="minorHAnsi"/>
        </w:rPr>
        <w:t>Upon successful completion of this course, students will be able to:</w:t>
      </w:r>
    </w:p>
    <w:p w14:paraId="0ECFA0C9" w14:textId="77777777" w:rsidR="00CE135F" w:rsidRPr="00BD3963" w:rsidRDefault="00CE135F" w:rsidP="00CE135F">
      <w:pPr>
        <w:rPr>
          <w:rFonts w:asciiTheme="minorHAnsi" w:hAnsiTheme="minorHAnsi" w:cstheme="minorHAnsi"/>
        </w:rPr>
      </w:pPr>
    </w:p>
    <w:p w14:paraId="4E580082" w14:textId="77777777" w:rsidR="00CE135F" w:rsidRPr="00BD3963" w:rsidRDefault="00CE135F" w:rsidP="00CE135F">
      <w:pPr>
        <w:pStyle w:val="ListParagraph"/>
        <w:numPr>
          <w:ilvl w:val="0"/>
          <w:numId w:val="5"/>
        </w:numPr>
        <w:rPr>
          <w:rFonts w:cstheme="minorHAnsi"/>
        </w:rPr>
      </w:pPr>
      <w:r w:rsidRPr="00BD3963">
        <w:rPr>
          <w:rFonts w:cstheme="minorHAnsi"/>
        </w:rPr>
        <w:t>Compute the limits of functions at a point or at infinity using methods of algebra, limit laws, and related concepts.</w:t>
      </w:r>
    </w:p>
    <w:p w14:paraId="21184BA0" w14:textId="77777777" w:rsidR="00CE135F" w:rsidRPr="00BD3963" w:rsidRDefault="00CE135F" w:rsidP="00CE135F">
      <w:pPr>
        <w:pStyle w:val="ListParagraph"/>
        <w:numPr>
          <w:ilvl w:val="0"/>
          <w:numId w:val="5"/>
        </w:numPr>
        <w:rPr>
          <w:rFonts w:cstheme="minorHAnsi"/>
        </w:rPr>
      </w:pPr>
      <w:r w:rsidRPr="00BD3963">
        <w:rPr>
          <w:rFonts w:cstheme="minorHAnsi"/>
        </w:rPr>
        <w:t>Define the notion of continuous function and be able to determine if a given function is continuous using limits or other theorems.</w:t>
      </w:r>
    </w:p>
    <w:p w14:paraId="3C1A0F25" w14:textId="77777777" w:rsidR="00CE135F" w:rsidRPr="00BD3963" w:rsidRDefault="00CE135F" w:rsidP="00CE135F">
      <w:pPr>
        <w:pStyle w:val="ListParagraph"/>
        <w:numPr>
          <w:ilvl w:val="0"/>
          <w:numId w:val="5"/>
        </w:numPr>
        <w:rPr>
          <w:rFonts w:cstheme="minorHAnsi"/>
        </w:rPr>
      </w:pPr>
      <w:r w:rsidRPr="00BD3963">
        <w:rPr>
          <w:rFonts w:cstheme="minorHAnsi"/>
        </w:rPr>
        <w:t>Explain the role of limits in the definition of derivatives and integrals, and how the ideas of continuity, differentiability, and integrability are related to one another.</w:t>
      </w:r>
    </w:p>
    <w:p w14:paraId="4EC3C5FF" w14:textId="77777777" w:rsidR="00CE135F" w:rsidRPr="00BD3963" w:rsidRDefault="00CE135F" w:rsidP="00CE135F">
      <w:pPr>
        <w:pStyle w:val="ListParagraph"/>
        <w:numPr>
          <w:ilvl w:val="0"/>
          <w:numId w:val="5"/>
        </w:numPr>
        <w:rPr>
          <w:rFonts w:cstheme="minorHAnsi"/>
        </w:rPr>
      </w:pPr>
      <w:r w:rsidRPr="00BD3963">
        <w:rPr>
          <w:rFonts w:cstheme="minorHAnsi"/>
        </w:rPr>
        <w:t>Compute derivatives and integrals of various algebraic, trigonometric, exponential, and logarithmic functions.</w:t>
      </w:r>
    </w:p>
    <w:p w14:paraId="478FB362" w14:textId="77777777" w:rsidR="00CE135F" w:rsidRPr="00BD3963" w:rsidRDefault="00CE135F" w:rsidP="00CE135F">
      <w:pPr>
        <w:pStyle w:val="ListParagraph"/>
        <w:numPr>
          <w:ilvl w:val="0"/>
          <w:numId w:val="5"/>
        </w:numPr>
        <w:rPr>
          <w:rFonts w:cstheme="minorHAnsi"/>
        </w:rPr>
      </w:pPr>
      <w:r w:rsidRPr="00BD3963">
        <w:rPr>
          <w:rFonts w:cstheme="minorHAnsi"/>
        </w:rPr>
        <w:t>Deduce properties of the graph of a function from its derivatives and apply these concepts to solve optimization problems.</w:t>
      </w:r>
    </w:p>
    <w:p w14:paraId="6EE19815" w14:textId="77777777" w:rsidR="00CE135F" w:rsidRPr="00BD3963" w:rsidRDefault="00CE135F" w:rsidP="00CE135F">
      <w:pPr>
        <w:pStyle w:val="ListParagraph"/>
        <w:numPr>
          <w:ilvl w:val="0"/>
          <w:numId w:val="5"/>
        </w:numPr>
        <w:rPr>
          <w:rFonts w:cstheme="minorHAnsi"/>
        </w:rPr>
      </w:pPr>
      <w:r w:rsidRPr="00BD3963">
        <w:rPr>
          <w:rFonts w:cstheme="minorHAnsi"/>
        </w:rPr>
        <w:t>Apply the idea of the definite integral to compute areas between curves.</w:t>
      </w:r>
    </w:p>
    <w:p w14:paraId="5F944388" w14:textId="77777777" w:rsidR="00CE135F" w:rsidRPr="00BD3963" w:rsidRDefault="00CE135F" w:rsidP="00CE135F">
      <w:pPr>
        <w:rPr>
          <w:rFonts w:asciiTheme="minorHAnsi" w:hAnsiTheme="minorHAnsi" w:cstheme="minorHAnsi"/>
          <w:bCs/>
          <w:color w:val="0432FF"/>
        </w:rPr>
      </w:pPr>
    </w:p>
    <w:p w14:paraId="55EF9371" w14:textId="77777777" w:rsidR="00CE135F" w:rsidRPr="00BD3963" w:rsidRDefault="00CE135F" w:rsidP="00CE135F">
      <w:pPr>
        <w:rPr>
          <w:rFonts w:asciiTheme="minorHAnsi" w:hAnsiTheme="minorHAnsi" w:cstheme="minorHAnsi"/>
          <w:bCs/>
          <w:color w:val="0432FF"/>
        </w:rPr>
      </w:pPr>
    </w:p>
    <w:p w14:paraId="62F84A7D" w14:textId="77777777" w:rsidR="00CE135F" w:rsidRPr="00BD3963" w:rsidRDefault="00CE135F" w:rsidP="00CE135F">
      <w:pPr>
        <w:rPr>
          <w:rFonts w:asciiTheme="minorHAnsi" w:hAnsiTheme="minorHAnsi" w:cstheme="minorHAnsi"/>
          <w:b/>
          <w:bCs/>
        </w:rPr>
      </w:pPr>
      <w:r w:rsidRPr="00BD3963">
        <w:rPr>
          <w:rFonts w:asciiTheme="minorHAnsi" w:hAnsiTheme="minorHAnsi" w:cstheme="minorHAnsi"/>
          <w:b/>
          <w:bCs/>
        </w:rPr>
        <w:t>Course Content Schedule</w:t>
      </w:r>
    </w:p>
    <w:p w14:paraId="6A4E8196" w14:textId="77777777" w:rsidR="00CE135F" w:rsidRPr="00BD3963" w:rsidRDefault="00CE135F" w:rsidP="00CE135F">
      <w:pPr>
        <w:rPr>
          <w:rFonts w:asciiTheme="minorHAnsi" w:hAnsiTheme="minorHAnsi" w:cstheme="minorHAnsi"/>
        </w:rPr>
      </w:pPr>
    </w:p>
    <w:tbl>
      <w:tblPr>
        <w:tblStyle w:val="TableGrid"/>
        <w:tblW w:w="9209" w:type="dxa"/>
        <w:tblCellMar>
          <w:left w:w="103" w:type="dxa"/>
        </w:tblCellMar>
        <w:tblLook w:val="04A0" w:firstRow="1" w:lastRow="0" w:firstColumn="1" w:lastColumn="0" w:noHBand="0" w:noVBand="1"/>
      </w:tblPr>
      <w:tblGrid>
        <w:gridCol w:w="940"/>
        <w:gridCol w:w="1759"/>
        <w:gridCol w:w="3817"/>
        <w:gridCol w:w="2693"/>
      </w:tblGrid>
      <w:tr w:rsidR="00CE135F" w:rsidRPr="00BD3963" w14:paraId="3C336C58" w14:textId="77777777" w:rsidTr="00B505B1">
        <w:trPr>
          <w:trHeight w:val="271"/>
        </w:trPr>
        <w:tc>
          <w:tcPr>
            <w:tcW w:w="940" w:type="dxa"/>
          </w:tcPr>
          <w:p w14:paraId="60CE5213" w14:textId="77777777" w:rsidR="00CE135F" w:rsidRPr="00BD3963" w:rsidRDefault="00CE135F" w:rsidP="00B505B1">
            <w:pPr>
              <w:ind w:right="39"/>
              <w:rPr>
                <w:rFonts w:asciiTheme="minorHAnsi" w:hAnsiTheme="minorHAnsi" w:cstheme="minorHAnsi"/>
                <w:b/>
                <w:bCs/>
                <w:sz w:val="20"/>
                <w:szCs w:val="20"/>
              </w:rPr>
            </w:pPr>
            <w:r w:rsidRPr="00BD3963">
              <w:rPr>
                <w:rFonts w:asciiTheme="minorHAnsi" w:hAnsiTheme="minorHAnsi" w:cstheme="minorHAnsi"/>
                <w:b/>
                <w:bCs/>
                <w:sz w:val="20"/>
                <w:szCs w:val="20"/>
              </w:rPr>
              <w:t>Week</w:t>
            </w:r>
          </w:p>
        </w:tc>
        <w:tc>
          <w:tcPr>
            <w:tcW w:w="1759" w:type="dxa"/>
          </w:tcPr>
          <w:p w14:paraId="662F8309" w14:textId="77777777" w:rsidR="00CE135F" w:rsidRPr="00BD3963" w:rsidRDefault="00CE135F" w:rsidP="00B505B1">
            <w:pPr>
              <w:ind w:right="39"/>
              <w:rPr>
                <w:rFonts w:asciiTheme="minorHAnsi" w:hAnsiTheme="minorHAnsi" w:cstheme="minorHAnsi"/>
                <w:b/>
                <w:bCs/>
                <w:sz w:val="20"/>
                <w:szCs w:val="20"/>
              </w:rPr>
            </w:pPr>
            <w:r w:rsidRPr="00BD3963">
              <w:rPr>
                <w:rFonts w:asciiTheme="minorHAnsi" w:hAnsiTheme="minorHAnsi" w:cstheme="minorHAnsi"/>
                <w:b/>
                <w:bCs/>
                <w:sz w:val="20"/>
                <w:szCs w:val="20"/>
              </w:rPr>
              <w:t>Dates</w:t>
            </w:r>
          </w:p>
        </w:tc>
        <w:tc>
          <w:tcPr>
            <w:tcW w:w="3817" w:type="dxa"/>
          </w:tcPr>
          <w:p w14:paraId="47C2CBD5" w14:textId="77777777" w:rsidR="00CE135F" w:rsidRPr="00BD3963" w:rsidRDefault="00CE135F" w:rsidP="00B505B1">
            <w:pPr>
              <w:ind w:right="39"/>
              <w:rPr>
                <w:rFonts w:asciiTheme="minorHAnsi" w:hAnsiTheme="minorHAnsi" w:cstheme="minorHAnsi"/>
                <w:b/>
                <w:bCs/>
                <w:sz w:val="20"/>
                <w:szCs w:val="20"/>
              </w:rPr>
            </w:pPr>
            <w:r w:rsidRPr="00BD3963">
              <w:rPr>
                <w:rFonts w:asciiTheme="minorHAnsi" w:hAnsiTheme="minorHAnsi" w:cstheme="minorHAnsi"/>
                <w:b/>
                <w:bCs/>
                <w:sz w:val="20"/>
                <w:szCs w:val="20"/>
              </w:rPr>
              <w:t>Topic</w:t>
            </w:r>
          </w:p>
        </w:tc>
        <w:tc>
          <w:tcPr>
            <w:tcW w:w="2693" w:type="dxa"/>
          </w:tcPr>
          <w:p w14:paraId="171282DF" w14:textId="77777777" w:rsidR="00CE135F" w:rsidRPr="00BD3963" w:rsidRDefault="00CE135F" w:rsidP="00B505B1">
            <w:pPr>
              <w:ind w:right="39"/>
              <w:rPr>
                <w:rFonts w:asciiTheme="minorHAnsi" w:hAnsiTheme="minorHAnsi" w:cstheme="minorHAnsi"/>
                <w:b/>
                <w:bCs/>
                <w:sz w:val="20"/>
                <w:szCs w:val="20"/>
              </w:rPr>
            </w:pPr>
            <w:r w:rsidRPr="00BD3963">
              <w:rPr>
                <w:rFonts w:asciiTheme="minorHAnsi" w:hAnsiTheme="minorHAnsi" w:cstheme="minorHAnsi"/>
                <w:b/>
                <w:bCs/>
                <w:sz w:val="20"/>
                <w:szCs w:val="20"/>
              </w:rPr>
              <w:t>OpenStax Reference Sections</w:t>
            </w:r>
          </w:p>
        </w:tc>
      </w:tr>
      <w:tr w:rsidR="00CE135F" w:rsidRPr="00BD3963" w14:paraId="21B1EEF0" w14:textId="77777777" w:rsidTr="00B505B1">
        <w:trPr>
          <w:trHeight w:val="290"/>
        </w:trPr>
        <w:tc>
          <w:tcPr>
            <w:tcW w:w="940" w:type="dxa"/>
          </w:tcPr>
          <w:p w14:paraId="1BD042D0"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1</w:t>
            </w:r>
          </w:p>
        </w:tc>
        <w:tc>
          <w:tcPr>
            <w:tcW w:w="1759" w:type="dxa"/>
          </w:tcPr>
          <w:p w14:paraId="1F9FED0C" w14:textId="1A353728"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Sept 4 – 7</w:t>
            </w:r>
          </w:p>
        </w:tc>
        <w:tc>
          <w:tcPr>
            <w:tcW w:w="3817" w:type="dxa"/>
          </w:tcPr>
          <w:p w14:paraId="5555A3C6"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Introduction and Review</w:t>
            </w:r>
          </w:p>
        </w:tc>
        <w:tc>
          <w:tcPr>
            <w:tcW w:w="2693" w:type="dxa"/>
          </w:tcPr>
          <w:p w14:paraId="5178C888"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1.1, 1.2</w:t>
            </w:r>
          </w:p>
        </w:tc>
      </w:tr>
      <w:tr w:rsidR="00CE135F" w:rsidRPr="00BD3963" w14:paraId="44105FBC" w14:textId="77777777" w:rsidTr="00B505B1">
        <w:trPr>
          <w:trHeight w:val="271"/>
        </w:trPr>
        <w:tc>
          <w:tcPr>
            <w:tcW w:w="940" w:type="dxa"/>
          </w:tcPr>
          <w:p w14:paraId="42282562"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2</w:t>
            </w:r>
          </w:p>
        </w:tc>
        <w:tc>
          <w:tcPr>
            <w:tcW w:w="1759" w:type="dxa"/>
          </w:tcPr>
          <w:p w14:paraId="192F0349" w14:textId="68387E33"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 xml:space="preserve">Sept 8– 14 </w:t>
            </w:r>
          </w:p>
        </w:tc>
        <w:tc>
          <w:tcPr>
            <w:tcW w:w="3817" w:type="dxa"/>
          </w:tcPr>
          <w:p w14:paraId="3B9DC376"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Exponential, Trigonometric, and Inverse functions</w:t>
            </w:r>
          </w:p>
        </w:tc>
        <w:tc>
          <w:tcPr>
            <w:tcW w:w="2693" w:type="dxa"/>
          </w:tcPr>
          <w:p w14:paraId="2E606BB2"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1.3, 1.4, 1.5</w:t>
            </w:r>
          </w:p>
        </w:tc>
      </w:tr>
      <w:tr w:rsidR="00CE135F" w:rsidRPr="00BD3963" w14:paraId="63036981" w14:textId="77777777" w:rsidTr="00B505B1">
        <w:trPr>
          <w:trHeight w:val="290"/>
        </w:trPr>
        <w:tc>
          <w:tcPr>
            <w:tcW w:w="940" w:type="dxa"/>
          </w:tcPr>
          <w:p w14:paraId="4335817E"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3</w:t>
            </w:r>
          </w:p>
        </w:tc>
        <w:tc>
          <w:tcPr>
            <w:tcW w:w="1759" w:type="dxa"/>
          </w:tcPr>
          <w:p w14:paraId="76B5A293" w14:textId="20087249"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 xml:space="preserve">Sept 15- 21 </w:t>
            </w:r>
          </w:p>
        </w:tc>
        <w:tc>
          <w:tcPr>
            <w:tcW w:w="3817" w:type="dxa"/>
          </w:tcPr>
          <w:p w14:paraId="312ADF82"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Limits and Continuity</w:t>
            </w:r>
          </w:p>
        </w:tc>
        <w:tc>
          <w:tcPr>
            <w:tcW w:w="2693" w:type="dxa"/>
          </w:tcPr>
          <w:p w14:paraId="54CD4CAD"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2.2, 2.3, 2.4</w:t>
            </w:r>
          </w:p>
        </w:tc>
      </w:tr>
      <w:tr w:rsidR="00CE135F" w:rsidRPr="00BD3963" w14:paraId="03F15A6F" w14:textId="77777777" w:rsidTr="00B505B1">
        <w:trPr>
          <w:trHeight w:val="271"/>
        </w:trPr>
        <w:tc>
          <w:tcPr>
            <w:tcW w:w="940" w:type="dxa"/>
          </w:tcPr>
          <w:p w14:paraId="14F35FD8"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4</w:t>
            </w:r>
          </w:p>
        </w:tc>
        <w:tc>
          <w:tcPr>
            <w:tcW w:w="1759" w:type="dxa"/>
          </w:tcPr>
          <w:p w14:paraId="57B09D1C" w14:textId="5DCD8A22"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Sept 22 – 28</w:t>
            </w:r>
          </w:p>
        </w:tc>
        <w:tc>
          <w:tcPr>
            <w:tcW w:w="3817" w:type="dxa"/>
          </w:tcPr>
          <w:p w14:paraId="2D882B7E"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Limits at Infinity/The Derivative</w:t>
            </w:r>
          </w:p>
        </w:tc>
        <w:tc>
          <w:tcPr>
            <w:tcW w:w="2693" w:type="dxa"/>
          </w:tcPr>
          <w:p w14:paraId="5BF93EF6"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4.6, 3.1, 3.2</w:t>
            </w:r>
          </w:p>
        </w:tc>
      </w:tr>
      <w:tr w:rsidR="00CE135F" w:rsidRPr="00BD3963" w14:paraId="07747896" w14:textId="77777777" w:rsidTr="00B505B1">
        <w:trPr>
          <w:trHeight w:val="290"/>
        </w:trPr>
        <w:tc>
          <w:tcPr>
            <w:tcW w:w="940" w:type="dxa"/>
          </w:tcPr>
          <w:p w14:paraId="5D26F97D"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5</w:t>
            </w:r>
          </w:p>
        </w:tc>
        <w:tc>
          <w:tcPr>
            <w:tcW w:w="1759" w:type="dxa"/>
          </w:tcPr>
          <w:p w14:paraId="3B3E0DD9" w14:textId="042474A9"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 xml:space="preserve">Sept 29 – Oct 5 </w:t>
            </w:r>
          </w:p>
        </w:tc>
        <w:tc>
          <w:tcPr>
            <w:tcW w:w="3817" w:type="dxa"/>
          </w:tcPr>
          <w:p w14:paraId="56A604B7"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Derivative as a Function/Differentiation Rules</w:t>
            </w:r>
          </w:p>
        </w:tc>
        <w:tc>
          <w:tcPr>
            <w:tcW w:w="2693" w:type="dxa"/>
          </w:tcPr>
          <w:p w14:paraId="3A0FB3E0"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3.2, 3.3, 3.5, 3.7</w:t>
            </w:r>
          </w:p>
        </w:tc>
      </w:tr>
      <w:tr w:rsidR="00CE135F" w:rsidRPr="00BD3963" w14:paraId="6A604CF8" w14:textId="77777777" w:rsidTr="00B505B1">
        <w:trPr>
          <w:trHeight w:val="271"/>
        </w:trPr>
        <w:tc>
          <w:tcPr>
            <w:tcW w:w="940" w:type="dxa"/>
          </w:tcPr>
          <w:p w14:paraId="1A42CEAA"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6</w:t>
            </w:r>
          </w:p>
        </w:tc>
        <w:tc>
          <w:tcPr>
            <w:tcW w:w="1759" w:type="dxa"/>
          </w:tcPr>
          <w:p w14:paraId="0FFEFDC4" w14:textId="606113B5"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 xml:space="preserve">Oct 6 – 12 </w:t>
            </w:r>
          </w:p>
        </w:tc>
        <w:tc>
          <w:tcPr>
            <w:tcW w:w="3817" w:type="dxa"/>
          </w:tcPr>
          <w:p w14:paraId="445A0FE9"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The Chain Rule/Implicit Differentiation</w:t>
            </w:r>
          </w:p>
        </w:tc>
        <w:tc>
          <w:tcPr>
            <w:tcW w:w="2693" w:type="dxa"/>
          </w:tcPr>
          <w:p w14:paraId="4E2130F7" w14:textId="77777777" w:rsidR="00CE135F" w:rsidRPr="00BD3963" w:rsidRDefault="00CE135F" w:rsidP="00B505B1">
            <w:pPr>
              <w:ind w:right="39"/>
              <w:rPr>
                <w:rFonts w:asciiTheme="minorHAnsi" w:hAnsiTheme="minorHAnsi" w:cstheme="minorHAnsi"/>
                <w:sz w:val="20"/>
                <w:szCs w:val="20"/>
              </w:rPr>
            </w:pPr>
            <w:r w:rsidRPr="00BD3963">
              <w:rPr>
                <w:rFonts w:asciiTheme="minorHAnsi" w:hAnsiTheme="minorHAnsi" w:cstheme="minorHAnsi"/>
                <w:sz w:val="20"/>
                <w:szCs w:val="20"/>
              </w:rPr>
              <w:t>3.6, 3.8</w:t>
            </w:r>
          </w:p>
        </w:tc>
      </w:tr>
      <w:tr w:rsidR="004D1EA7" w:rsidRPr="00BD3963" w14:paraId="1984E5EB" w14:textId="77777777" w:rsidTr="00B505B1">
        <w:trPr>
          <w:trHeight w:val="271"/>
        </w:trPr>
        <w:tc>
          <w:tcPr>
            <w:tcW w:w="940" w:type="dxa"/>
          </w:tcPr>
          <w:p w14:paraId="0B75ACC0"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7</w:t>
            </w:r>
          </w:p>
        </w:tc>
        <w:tc>
          <w:tcPr>
            <w:tcW w:w="1759" w:type="dxa"/>
          </w:tcPr>
          <w:p w14:paraId="3C70EF62" w14:textId="14B31BF1"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Oct 13 – 19</w:t>
            </w:r>
          </w:p>
        </w:tc>
        <w:tc>
          <w:tcPr>
            <w:tcW w:w="3817" w:type="dxa"/>
          </w:tcPr>
          <w:p w14:paraId="539C4DD4" w14:textId="11114785" w:rsidR="004D1EA7" w:rsidRPr="00BD3963" w:rsidRDefault="004D1EA7" w:rsidP="004D1EA7">
            <w:pPr>
              <w:ind w:right="39"/>
              <w:rPr>
                <w:rFonts w:asciiTheme="minorHAnsi" w:hAnsiTheme="minorHAnsi" w:cstheme="minorHAnsi"/>
                <w:b/>
                <w:bCs/>
                <w:sz w:val="20"/>
                <w:szCs w:val="20"/>
              </w:rPr>
            </w:pPr>
            <w:r w:rsidRPr="00BD3963">
              <w:rPr>
                <w:rFonts w:asciiTheme="minorHAnsi" w:hAnsiTheme="minorHAnsi" w:cstheme="minorHAnsi"/>
                <w:sz w:val="20"/>
                <w:szCs w:val="20"/>
              </w:rPr>
              <w:t xml:space="preserve">Derivatives of Logarithmic Functions/Related Rates </w:t>
            </w:r>
          </w:p>
        </w:tc>
        <w:tc>
          <w:tcPr>
            <w:tcW w:w="2693" w:type="dxa"/>
          </w:tcPr>
          <w:p w14:paraId="2E62A5F1" w14:textId="5EF16B4B"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3.9, 4.1</w:t>
            </w:r>
          </w:p>
        </w:tc>
      </w:tr>
      <w:tr w:rsidR="004D1EA7" w:rsidRPr="00BD3963" w14:paraId="34EBF4A8" w14:textId="77777777" w:rsidTr="00B505B1">
        <w:trPr>
          <w:trHeight w:val="290"/>
        </w:trPr>
        <w:tc>
          <w:tcPr>
            <w:tcW w:w="940" w:type="dxa"/>
          </w:tcPr>
          <w:p w14:paraId="1A753A45"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8</w:t>
            </w:r>
          </w:p>
        </w:tc>
        <w:tc>
          <w:tcPr>
            <w:tcW w:w="1759" w:type="dxa"/>
          </w:tcPr>
          <w:p w14:paraId="1E493100" w14:textId="130DDCB8"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 xml:space="preserve">Oct 20 – 26 </w:t>
            </w:r>
          </w:p>
          <w:p w14:paraId="78E98EDC" w14:textId="32838D23"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(MIDTERM OCT 24)</w:t>
            </w:r>
          </w:p>
        </w:tc>
        <w:tc>
          <w:tcPr>
            <w:tcW w:w="3817" w:type="dxa"/>
          </w:tcPr>
          <w:p w14:paraId="331A812A" w14:textId="6EADFC00"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Maximum and Minimum Values/Relationship Between Derivatives and the Shape of the Graph</w:t>
            </w:r>
          </w:p>
        </w:tc>
        <w:tc>
          <w:tcPr>
            <w:tcW w:w="2693" w:type="dxa"/>
          </w:tcPr>
          <w:p w14:paraId="1AD9E9D3" w14:textId="23A99173"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4.3, 4.5</w:t>
            </w:r>
          </w:p>
        </w:tc>
      </w:tr>
      <w:tr w:rsidR="004D1EA7" w:rsidRPr="00BD3963" w14:paraId="62213572" w14:textId="77777777" w:rsidTr="00B505B1">
        <w:trPr>
          <w:trHeight w:val="271"/>
        </w:trPr>
        <w:tc>
          <w:tcPr>
            <w:tcW w:w="940" w:type="dxa"/>
          </w:tcPr>
          <w:p w14:paraId="5B15A2ED"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9</w:t>
            </w:r>
          </w:p>
        </w:tc>
        <w:tc>
          <w:tcPr>
            <w:tcW w:w="1759" w:type="dxa"/>
          </w:tcPr>
          <w:p w14:paraId="0737808F" w14:textId="619486E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Oct 27 – Nov 2</w:t>
            </w:r>
          </w:p>
        </w:tc>
        <w:tc>
          <w:tcPr>
            <w:tcW w:w="3817" w:type="dxa"/>
          </w:tcPr>
          <w:p w14:paraId="774B9476" w14:textId="126DCBBB"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Optimization Problems/L’Hôpital’s Rules and Indeterminate Forms</w:t>
            </w:r>
          </w:p>
        </w:tc>
        <w:tc>
          <w:tcPr>
            <w:tcW w:w="2693" w:type="dxa"/>
          </w:tcPr>
          <w:p w14:paraId="298B5AA5" w14:textId="4885D9EB"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4.7, 4.8</w:t>
            </w:r>
          </w:p>
        </w:tc>
      </w:tr>
      <w:tr w:rsidR="004D1EA7" w:rsidRPr="00BD3963" w14:paraId="34438C90" w14:textId="77777777" w:rsidTr="00B505B1">
        <w:trPr>
          <w:trHeight w:val="271"/>
        </w:trPr>
        <w:tc>
          <w:tcPr>
            <w:tcW w:w="940" w:type="dxa"/>
          </w:tcPr>
          <w:p w14:paraId="2F0C3786"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10</w:t>
            </w:r>
          </w:p>
        </w:tc>
        <w:tc>
          <w:tcPr>
            <w:tcW w:w="1759" w:type="dxa"/>
          </w:tcPr>
          <w:p w14:paraId="02BAD2BF" w14:textId="4A17EF45"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 xml:space="preserve">Nov 3 – 9 </w:t>
            </w:r>
          </w:p>
        </w:tc>
        <w:tc>
          <w:tcPr>
            <w:tcW w:w="3817" w:type="dxa"/>
          </w:tcPr>
          <w:p w14:paraId="54338C4D" w14:textId="782947C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READING WEEK</w:t>
            </w:r>
          </w:p>
        </w:tc>
        <w:tc>
          <w:tcPr>
            <w:tcW w:w="2693" w:type="dxa"/>
          </w:tcPr>
          <w:p w14:paraId="589A588A" w14:textId="773F38A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N/A</w:t>
            </w:r>
          </w:p>
        </w:tc>
      </w:tr>
      <w:tr w:rsidR="004D1EA7" w:rsidRPr="00BD3963" w14:paraId="092E32CF" w14:textId="77777777" w:rsidTr="00B505B1">
        <w:trPr>
          <w:trHeight w:val="290"/>
        </w:trPr>
        <w:tc>
          <w:tcPr>
            <w:tcW w:w="940" w:type="dxa"/>
          </w:tcPr>
          <w:p w14:paraId="1E742F68"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11</w:t>
            </w:r>
          </w:p>
        </w:tc>
        <w:tc>
          <w:tcPr>
            <w:tcW w:w="1759" w:type="dxa"/>
          </w:tcPr>
          <w:p w14:paraId="6A4B5A02" w14:textId="7D4B990F"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 xml:space="preserve">Nov 10 – 16 </w:t>
            </w:r>
          </w:p>
        </w:tc>
        <w:tc>
          <w:tcPr>
            <w:tcW w:w="3817" w:type="dxa"/>
          </w:tcPr>
          <w:p w14:paraId="67C8E587"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Antiderivatives/Sigma Notation</w:t>
            </w:r>
          </w:p>
        </w:tc>
        <w:tc>
          <w:tcPr>
            <w:tcW w:w="2693" w:type="dxa"/>
          </w:tcPr>
          <w:p w14:paraId="211A4DFA"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4.10, 5.1</w:t>
            </w:r>
          </w:p>
        </w:tc>
      </w:tr>
      <w:tr w:rsidR="004D1EA7" w:rsidRPr="00BD3963" w14:paraId="13568C00" w14:textId="77777777" w:rsidTr="00B505B1">
        <w:trPr>
          <w:trHeight w:val="271"/>
        </w:trPr>
        <w:tc>
          <w:tcPr>
            <w:tcW w:w="940" w:type="dxa"/>
          </w:tcPr>
          <w:p w14:paraId="4C5FF183"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12</w:t>
            </w:r>
          </w:p>
        </w:tc>
        <w:tc>
          <w:tcPr>
            <w:tcW w:w="1759" w:type="dxa"/>
          </w:tcPr>
          <w:p w14:paraId="17C0FEEA" w14:textId="5EAF682C"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 xml:space="preserve">Nov 17 – 23 </w:t>
            </w:r>
          </w:p>
        </w:tc>
        <w:tc>
          <w:tcPr>
            <w:tcW w:w="3817" w:type="dxa"/>
          </w:tcPr>
          <w:p w14:paraId="6200260E"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The Definite Integral/Fundamental Theorem of Calculus</w:t>
            </w:r>
          </w:p>
        </w:tc>
        <w:tc>
          <w:tcPr>
            <w:tcW w:w="2693" w:type="dxa"/>
          </w:tcPr>
          <w:p w14:paraId="3AC0D921"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5.2, 5.3</w:t>
            </w:r>
          </w:p>
        </w:tc>
      </w:tr>
      <w:tr w:rsidR="004D1EA7" w:rsidRPr="00BD3963" w14:paraId="55FC4B2B" w14:textId="77777777" w:rsidTr="00B505B1">
        <w:trPr>
          <w:trHeight w:val="290"/>
        </w:trPr>
        <w:tc>
          <w:tcPr>
            <w:tcW w:w="940" w:type="dxa"/>
          </w:tcPr>
          <w:p w14:paraId="7A459AA3"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13</w:t>
            </w:r>
          </w:p>
        </w:tc>
        <w:tc>
          <w:tcPr>
            <w:tcW w:w="1759" w:type="dxa"/>
          </w:tcPr>
          <w:p w14:paraId="5B4A59B9" w14:textId="7F1033F4"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Nov 24 – 30</w:t>
            </w:r>
          </w:p>
        </w:tc>
        <w:tc>
          <w:tcPr>
            <w:tcW w:w="3817" w:type="dxa"/>
          </w:tcPr>
          <w:p w14:paraId="4E60E772"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Simple Substitution/Areas Between Curves</w:t>
            </w:r>
          </w:p>
        </w:tc>
        <w:tc>
          <w:tcPr>
            <w:tcW w:w="2693" w:type="dxa"/>
          </w:tcPr>
          <w:p w14:paraId="769BE710"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5.4, 5.5, 5.6, 6.1</w:t>
            </w:r>
          </w:p>
        </w:tc>
      </w:tr>
      <w:tr w:rsidR="004D1EA7" w:rsidRPr="00BD3963" w14:paraId="4FA25A60" w14:textId="77777777" w:rsidTr="00B505B1">
        <w:trPr>
          <w:trHeight w:val="271"/>
        </w:trPr>
        <w:tc>
          <w:tcPr>
            <w:tcW w:w="940" w:type="dxa"/>
          </w:tcPr>
          <w:p w14:paraId="4ADCA249"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14</w:t>
            </w:r>
          </w:p>
        </w:tc>
        <w:tc>
          <w:tcPr>
            <w:tcW w:w="1759" w:type="dxa"/>
          </w:tcPr>
          <w:p w14:paraId="0D4AB96B" w14:textId="064A8389"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 xml:space="preserve">Dec 1 – 8 </w:t>
            </w:r>
          </w:p>
        </w:tc>
        <w:tc>
          <w:tcPr>
            <w:tcW w:w="3817" w:type="dxa"/>
          </w:tcPr>
          <w:p w14:paraId="06B7EAC2"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Volumes/Review</w:t>
            </w:r>
          </w:p>
        </w:tc>
        <w:tc>
          <w:tcPr>
            <w:tcW w:w="2693" w:type="dxa"/>
          </w:tcPr>
          <w:p w14:paraId="58B5C062" w14:textId="77777777" w:rsidR="004D1EA7" w:rsidRPr="00BD3963" w:rsidRDefault="004D1EA7" w:rsidP="004D1EA7">
            <w:pPr>
              <w:ind w:right="39"/>
              <w:rPr>
                <w:rFonts w:asciiTheme="minorHAnsi" w:hAnsiTheme="minorHAnsi" w:cstheme="minorHAnsi"/>
                <w:sz w:val="20"/>
                <w:szCs w:val="20"/>
              </w:rPr>
            </w:pPr>
            <w:r w:rsidRPr="00BD3963">
              <w:rPr>
                <w:rFonts w:asciiTheme="minorHAnsi" w:hAnsiTheme="minorHAnsi" w:cstheme="minorHAnsi"/>
                <w:sz w:val="20"/>
                <w:szCs w:val="20"/>
              </w:rPr>
              <w:t>6.2</w:t>
            </w:r>
          </w:p>
        </w:tc>
      </w:tr>
    </w:tbl>
    <w:p w14:paraId="2271E87F" w14:textId="77777777" w:rsidR="00CE135F" w:rsidRPr="00BD3963" w:rsidRDefault="00CE135F" w:rsidP="00CE135F">
      <w:pPr>
        <w:rPr>
          <w:rFonts w:asciiTheme="minorHAnsi" w:hAnsiTheme="minorHAnsi" w:cstheme="minorHAnsi"/>
          <w:sz w:val="20"/>
          <w:szCs w:val="20"/>
        </w:rPr>
      </w:pPr>
    </w:p>
    <w:p w14:paraId="06F11EE4" w14:textId="77777777" w:rsidR="00CE135F" w:rsidRPr="00BD3963" w:rsidRDefault="00CE135F" w:rsidP="00CE135F">
      <w:pPr>
        <w:rPr>
          <w:rFonts w:asciiTheme="minorHAnsi" w:hAnsiTheme="minorHAnsi" w:cstheme="minorHAnsi"/>
          <w:bCs/>
          <w:color w:val="0432FF"/>
        </w:rPr>
      </w:pPr>
      <w:r w:rsidRPr="00BD3963">
        <w:rPr>
          <w:rFonts w:asciiTheme="minorHAnsi" w:hAnsiTheme="minorHAnsi" w:cstheme="minorHAnsi"/>
          <w:sz w:val="20"/>
          <w:szCs w:val="20"/>
        </w:rPr>
        <w:t xml:space="preserve">**The above schedule is </w:t>
      </w:r>
      <w:r w:rsidRPr="00BD3963">
        <w:rPr>
          <w:rFonts w:asciiTheme="minorHAnsi" w:hAnsiTheme="minorHAnsi" w:cstheme="minorHAnsi"/>
          <w:i/>
          <w:iCs/>
          <w:sz w:val="20"/>
          <w:szCs w:val="20"/>
        </w:rPr>
        <w:t>tentative</w:t>
      </w:r>
      <w:r w:rsidRPr="00BD3963">
        <w:rPr>
          <w:rFonts w:asciiTheme="minorHAnsi" w:hAnsiTheme="minorHAnsi" w:cstheme="minorHAnsi"/>
          <w:sz w:val="20"/>
          <w:szCs w:val="20"/>
        </w:rPr>
        <w:t>, and minor adjustments may be made as the course progresses.</w:t>
      </w:r>
    </w:p>
    <w:p w14:paraId="3299C1E0" w14:textId="77777777" w:rsidR="00CE135F" w:rsidRPr="00BD3963" w:rsidRDefault="00CE135F" w:rsidP="00CE135F">
      <w:pPr>
        <w:tabs>
          <w:tab w:val="left" w:pos="6204"/>
        </w:tabs>
        <w:rPr>
          <w:rFonts w:asciiTheme="minorHAnsi" w:hAnsiTheme="minorHAnsi" w:cstheme="minorHAnsi"/>
          <w:bCs/>
          <w:color w:val="000000" w:themeColor="text1"/>
        </w:rPr>
      </w:pPr>
    </w:p>
    <w:p w14:paraId="1BD104B8" w14:textId="77777777" w:rsidR="00BD3963" w:rsidRDefault="00BD3963" w:rsidP="00CE135F">
      <w:pPr>
        <w:tabs>
          <w:tab w:val="left" w:pos="6204"/>
        </w:tabs>
        <w:rPr>
          <w:rFonts w:asciiTheme="minorHAnsi" w:hAnsiTheme="minorHAnsi" w:cstheme="minorHAnsi"/>
          <w:b/>
          <w:color w:val="000000" w:themeColor="text1"/>
        </w:rPr>
      </w:pPr>
    </w:p>
    <w:p w14:paraId="1967A859" w14:textId="77777777" w:rsidR="00BD3963" w:rsidRDefault="00BD3963" w:rsidP="00CE135F">
      <w:pPr>
        <w:tabs>
          <w:tab w:val="left" w:pos="6204"/>
        </w:tabs>
        <w:rPr>
          <w:rFonts w:asciiTheme="minorHAnsi" w:hAnsiTheme="minorHAnsi" w:cstheme="minorHAnsi"/>
          <w:b/>
          <w:color w:val="000000" w:themeColor="text1"/>
        </w:rPr>
      </w:pPr>
    </w:p>
    <w:p w14:paraId="234AD966" w14:textId="77777777" w:rsidR="00BD3963" w:rsidRDefault="00BD3963" w:rsidP="00CE135F">
      <w:pPr>
        <w:tabs>
          <w:tab w:val="left" w:pos="6204"/>
        </w:tabs>
        <w:rPr>
          <w:rFonts w:asciiTheme="minorHAnsi" w:hAnsiTheme="minorHAnsi" w:cstheme="minorHAnsi"/>
          <w:b/>
          <w:color w:val="000000" w:themeColor="text1"/>
        </w:rPr>
      </w:pPr>
    </w:p>
    <w:p w14:paraId="7C53AD10" w14:textId="77777777" w:rsidR="00BD3963" w:rsidRDefault="00BD3963" w:rsidP="00CE135F">
      <w:pPr>
        <w:tabs>
          <w:tab w:val="left" w:pos="6204"/>
        </w:tabs>
        <w:rPr>
          <w:rFonts w:asciiTheme="minorHAnsi" w:hAnsiTheme="minorHAnsi" w:cstheme="minorHAnsi"/>
          <w:b/>
          <w:color w:val="000000" w:themeColor="text1"/>
        </w:rPr>
      </w:pPr>
    </w:p>
    <w:p w14:paraId="3157A110" w14:textId="77777777" w:rsidR="00BD3963" w:rsidRDefault="00BD3963" w:rsidP="00CE135F">
      <w:pPr>
        <w:tabs>
          <w:tab w:val="left" w:pos="6204"/>
        </w:tabs>
        <w:rPr>
          <w:rFonts w:asciiTheme="minorHAnsi" w:hAnsiTheme="minorHAnsi" w:cstheme="minorHAnsi"/>
          <w:b/>
          <w:color w:val="000000" w:themeColor="text1"/>
        </w:rPr>
      </w:pPr>
    </w:p>
    <w:p w14:paraId="1CC7D221" w14:textId="31234695" w:rsidR="00CE135F" w:rsidRPr="00BD3963" w:rsidRDefault="00CE135F" w:rsidP="00CE135F">
      <w:pPr>
        <w:tabs>
          <w:tab w:val="left" w:pos="6204"/>
        </w:tabs>
        <w:rPr>
          <w:rFonts w:asciiTheme="minorHAnsi" w:hAnsiTheme="minorHAnsi" w:cstheme="minorHAnsi"/>
          <w:b/>
          <w:color w:val="000000" w:themeColor="text1"/>
        </w:rPr>
      </w:pPr>
      <w:r w:rsidRPr="00BD3963">
        <w:rPr>
          <w:rFonts w:asciiTheme="minorHAnsi" w:hAnsiTheme="minorHAnsi" w:cstheme="minorHAnsi"/>
          <w:b/>
          <w:color w:val="000000" w:themeColor="text1"/>
        </w:rPr>
        <w:lastRenderedPageBreak/>
        <w:t xml:space="preserve">Other Important Dates: </w:t>
      </w:r>
    </w:p>
    <w:p w14:paraId="5D91B8CD" w14:textId="77777777" w:rsidR="00CE135F" w:rsidRPr="00BD3963" w:rsidRDefault="00CE135F" w:rsidP="00CE135F">
      <w:pPr>
        <w:tabs>
          <w:tab w:val="left" w:pos="6204"/>
        </w:tabs>
        <w:rPr>
          <w:rFonts w:asciiTheme="minorHAnsi" w:hAnsiTheme="minorHAnsi" w:cstheme="minorHAnsi"/>
          <w:bCs/>
          <w:color w:val="000000" w:themeColor="text1"/>
        </w:rPr>
      </w:pPr>
    </w:p>
    <w:p w14:paraId="5B97A031" w14:textId="31B4C97D" w:rsidR="00C70D02" w:rsidRPr="00BD3963" w:rsidRDefault="00C70D02" w:rsidP="002B7D47">
      <w:pPr>
        <w:tabs>
          <w:tab w:val="left" w:pos="6204"/>
        </w:tabs>
        <w:ind w:left="284"/>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Classes begin: September </w:t>
      </w:r>
      <w:r w:rsidR="002B7D47" w:rsidRPr="00BD3963">
        <w:rPr>
          <w:rFonts w:asciiTheme="minorHAnsi" w:hAnsiTheme="minorHAnsi" w:cstheme="minorHAnsi"/>
          <w:bCs/>
          <w:color w:val="000000" w:themeColor="text1"/>
        </w:rPr>
        <w:t>4</w:t>
      </w:r>
      <w:r w:rsidR="00C62B7E" w:rsidRPr="00BD3963">
        <w:rPr>
          <w:rFonts w:asciiTheme="minorHAnsi" w:hAnsiTheme="minorHAnsi" w:cstheme="minorHAnsi"/>
          <w:bCs/>
          <w:color w:val="000000" w:themeColor="text1"/>
        </w:rPr>
        <w:t>, 202</w:t>
      </w:r>
      <w:r w:rsidR="002B7D47" w:rsidRPr="00BD3963">
        <w:rPr>
          <w:rFonts w:asciiTheme="minorHAnsi" w:hAnsiTheme="minorHAnsi" w:cstheme="minorHAnsi"/>
          <w:bCs/>
          <w:color w:val="000000" w:themeColor="text1"/>
        </w:rPr>
        <w:t>5</w:t>
      </w:r>
      <w:r w:rsidR="00CE135F" w:rsidRPr="00BD3963">
        <w:rPr>
          <w:rFonts w:asciiTheme="minorHAnsi" w:hAnsiTheme="minorHAnsi" w:cstheme="minorHAnsi"/>
          <w:bCs/>
          <w:color w:val="000000" w:themeColor="text1"/>
        </w:rPr>
        <w:t>.</w:t>
      </w:r>
      <w:r w:rsidR="002B7D47" w:rsidRPr="00BD3963">
        <w:rPr>
          <w:rFonts w:asciiTheme="minorHAnsi" w:hAnsiTheme="minorHAnsi" w:cstheme="minorHAnsi"/>
          <w:bCs/>
          <w:color w:val="000000" w:themeColor="text1"/>
        </w:rPr>
        <w:tab/>
      </w:r>
    </w:p>
    <w:p w14:paraId="6A6E2486" w14:textId="6B803D19" w:rsidR="00E541E0" w:rsidRPr="00BD3963" w:rsidRDefault="00E925CE" w:rsidP="00B96E71">
      <w:pPr>
        <w:ind w:left="284"/>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Fall </w:t>
      </w:r>
      <w:r w:rsidR="00C70D02" w:rsidRPr="00BD3963">
        <w:rPr>
          <w:rFonts w:asciiTheme="minorHAnsi" w:hAnsiTheme="minorHAnsi" w:cstheme="minorHAnsi"/>
          <w:bCs/>
          <w:color w:val="000000" w:themeColor="text1"/>
        </w:rPr>
        <w:t xml:space="preserve">Reading Week: </w:t>
      </w:r>
      <w:r w:rsidR="002B7D47" w:rsidRPr="00BD3963">
        <w:rPr>
          <w:rFonts w:asciiTheme="minorHAnsi" w:hAnsiTheme="minorHAnsi" w:cstheme="minorHAnsi"/>
          <w:bCs/>
          <w:color w:val="000000" w:themeColor="text1"/>
        </w:rPr>
        <w:t>November 3 – 9, 2025</w:t>
      </w:r>
      <w:r w:rsidR="00CE135F" w:rsidRPr="00BD3963">
        <w:rPr>
          <w:rFonts w:asciiTheme="minorHAnsi" w:hAnsiTheme="minorHAnsi" w:cstheme="minorHAnsi"/>
          <w:bCs/>
          <w:color w:val="000000" w:themeColor="text1"/>
        </w:rPr>
        <w:t>.</w:t>
      </w:r>
      <w:r w:rsidR="00E541E0" w:rsidRPr="00BD3963">
        <w:rPr>
          <w:rFonts w:asciiTheme="minorHAnsi" w:hAnsiTheme="minorHAnsi" w:cstheme="minorHAnsi"/>
          <w:bCs/>
          <w:color w:val="000000" w:themeColor="text1"/>
        </w:rPr>
        <w:t xml:space="preserve"> </w:t>
      </w:r>
    </w:p>
    <w:p w14:paraId="4F0EE24C" w14:textId="16879C34" w:rsidR="00C70D02" w:rsidRPr="00BD3963" w:rsidRDefault="00C70D02" w:rsidP="00B96E71">
      <w:pPr>
        <w:ind w:left="284"/>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Classes end: December </w:t>
      </w:r>
      <w:r w:rsidR="002B7D47" w:rsidRPr="00BD3963">
        <w:rPr>
          <w:rFonts w:asciiTheme="minorHAnsi" w:hAnsiTheme="minorHAnsi" w:cstheme="minorHAnsi"/>
          <w:bCs/>
          <w:color w:val="000000" w:themeColor="text1"/>
        </w:rPr>
        <w:t>9</w:t>
      </w:r>
      <w:r w:rsidR="00C62B7E" w:rsidRPr="00BD3963">
        <w:rPr>
          <w:rFonts w:asciiTheme="minorHAnsi" w:hAnsiTheme="minorHAnsi" w:cstheme="minorHAnsi"/>
          <w:bCs/>
          <w:color w:val="000000" w:themeColor="text1"/>
        </w:rPr>
        <w:t>, 202</w:t>
      </w:r>
      <w:r w:rsidR="002B7D47" w:rsidRPr="00BD3963">
        <w:rPr>
          <w:rFonts w:asciiTheme="minorHAnsi" w:hAnsiTheme="minorHAnsi" w:cstheme="minorHAnsi"/>
          <w:bCs/>
          <w:color w:val="000000" w:themeColor="text1"/>
        </w:rPr>
        <w:t>5</w:t>
      </w:r>
      <w:r w:rsidR="00CE135F" w:rsidRPr="00BD3963">
        <w:rPr>
          <w:rFonts w:asciiTheme="minorHAnsi" w:hAnsiTheme="minorHAnsi" w:cstheme="minorHAnsi"/>
          <w:bCs/>
          <w:color w:val="000000" w:themeColor="text1"/>
        </w:rPr>
        <w:t>.</w:t>
      </w:r>
    </w:p>
    <w:p w14:paraId="7546B1CA" w14:textId="4AE216CC" w:rsidR="00E925CE" w:rsidRPr="00BD3963" w:rsidRDefault="00E925CE" w:rsidP="00B96E71">
      <w:pPr>
        <w:ind w:left="284"/>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Exam period: December </w:t>
      </w:r>
      <w:r w:rsidR="002B7D47" w:rsidRPr="00BD3963">
        <w:rPr>
          <w:rFonts w:asciiTheme="minorHAnsi" w:hAnsiTheme="minorHAnsi" w:cstheme="minorHAnsi"/>
          <w:bCs/>
          <w:color w:val="000000" w:themeColor="text1"/>
        </w:rPr>
        <w:t>11</w:t>
      </w:r>
      <w:r w:rsidRPr="00BD3963">
        <w:rPr>
          <w:rFonts w:asciiTheme="minorHAnsi" w:hAnsiTheme="minorHAnsi" w:cstheme="minorHAnsi"/>
          <w:bCs/>
          <w:color w:val="000000" w:themeColor="text1"/>
        </w:rPr>
        <w:t xml:space="preserve"> – 22, 202</w:t>
      </w:r>
      <w:r w:rsidR="002B7D47" w:rsidRPr="00BD3963">
        <w:rPr>
          <w:rFonts w:asciiTheme="minorHAnsi" w:hAnsiTheme="minorHAnsi" w:cstheme="minorHAnsi"/>
          <w:bCs/>
          <w:color w:val="000000" w:themeColor="text1"/>
        </w:rPr>
        <w:t>5</w:t>
      </w:r>
      <w:r w:rsidR="00CE135F" w:rsidRPr="00BD3963">
        <w:rPr>
          <w:rFonts w:asciiTheme="minorHAnsi" w:hAnsiTheme="minorHAnsi" w:cstheme="minorHAnsi"/>
          <w:bCs/>
          <w:color w:val="000000" w:themeColor="text1"/>
        </w:rPr>
        <w:t>.</w:t>
      </w:r>
    </w:p>
    <w:p w14:paraId="3140AA64" w14:textId="249AD08B" w:rsidR="00326122" w:rsidRPr="00BD3963" w:rsidRDefault="00326122" w:rsidP="00845B86">
      <w:pPr>
        <w:rPr>
          <w:rFonts w:asciiTheme="minorHAnsi" w:hAnsiTheme="minorHAnsi" w:cstheme="minorHAnsi"/>
          <w:bCs/>
          <w:color w:val="0432FF"/>
        </w:rPr>
      </w:pPr>
    </w:p>
    <w:p w14:paraId="782F6DE1" w14:textId="0CA432DC" w:rsidR="00B451DA" w:rsidRPr="00BD3963" w:rsidRDefault="00B451DA" w:rsidP="00845B86">
      <w:pPr>
        <w:rPr>
          <w:rFonts w:asciiTheme="minorHAnsi" w:hAnsiTheme="minorHAnsi" w:cstheme="minorHAnsi"/>
        </w:rPr>
      </w:pPr>
    </w:p>
    <w:p w14:paraId="216F0C78" w14:textId="77777777" w:rsidR="00BD3963" w:rsidRPr="00BD3963" w:rsidRDefault="00BD3963" w:rsidP="00E14945">
      <w:pPr>
        <w:rPr>
          <w:rFonts w:asciiTheme="minorHAnsi" w:hAnsiTheme="minorHAnsi" w:cstheme="minorHAnsi"/>
          <w:b/>
          <w:bCs/>
          <w:sz w:val="36"/>
          <w:szCs w:val="36"/>
        </w:rPr>
      </w:pPr>
    </w:p>
    <w:p w14:paraId="06590882" w14:textId="2C3C53FE" w:rsidR="00E14945" w:rsidRPr="00BD3963" w:rsidRDefault="00E14945" w:rsidP="00E14945">
      <w:pPr>
        <w:rPr>
          <w:rFonts w:asciiTheme="minorHAnsi" w:hAnsiTheme="minorHAnsi" w:cstheme="minorHAnsi"/>
          <w:bCs/>
        </w:rPr>
      </w:pPr>
      <w:r w:rsidRPr="00BD3963">
        <w:rPr>
          <w:rFonts w:asciiTheme="minorHAnsi" w:hAnsiTheme="minorHAnsi" w:cstheme="minorHAnsi"/>
          <w:b/>
          <w:bCs/>
          <w:sz w:val="36"/>
          <w:szCs w:val="36"/>
        </w:rPr>
        <w:t>4. Course Materials</w:t>
      </w:r>
    </w:p>
    <w:p w14:paraId="20A822C5" w14:textId="77777777" w:rsidR="00E14945" w:rsidRPr="00BD3963" w:rsidRDefault="00E14945" w:rsidP="00E14945">
      <w:pPr>
        <w:jc w:val="both"/>
        <w:rPr>
          <w:rFonts w:asciiTheme="minorHAnsi" w:hAnsiTheme="minorHAnsi" w:cstheme="minorHAnsi"/>
        </w:rPr>
      </w:pPr>
      <w:r w:rsidRPr="00BD3963">
        <w:rPr>
          <w:rFonts w:asciiTheme="minorHAnsi" w:hAnsiTheme="minorHAnsi" w:cstheme="minorHAnsi"/>
          <w:bCs/>
        </w:rPr>
        <w:br/>
      </w:r>
      <w:r w:rsidRPr="00BD3963">
        <w:rPr>
          <w:rFonts w:asciiTheme="minorHAnsi" w:hAnsiTheme="minorHAnsi" w:cstheme="minorHAnsi"/>
          <w:b/>
          <w:bCs/>
        </w:rPr>
        <w:t>Required Texts:</w:t>
      </w:r>
    </w:p>
    <w:p w14:paraId="6D4A943D" w14:textId="77777777" w:rsidR="00E14945" w:rsidRPr="00BD3963" w:rsidRDefault="00E14945" w:rsidP="00E14945">
      <w:pPr>
        <w:jc w:val="both"/>
        <w:rPr>
          <w:rFonts w:asciiTheme="minorHAnsi" w:hAnsiTheme="minorHAnsi" w:cstheme="minorHAnsi"/>
          <w:i/>
          <w:iCs/>
        </w:rPr>
      </w:pPr>
    </w:p>
    <w:p w14:paraId="6125DC99" w14:textId="77777777" w:rsidR="00E14945" w:rsidRPr="00BD3963" w:rsidRDefault="00E14945" w:rsidP="00E14945">
      <w:pPr>
        <w:jc w:val="both"/>
        <w:rPr>
          <w:rFonts w:asciiTheme="minorHAnsi" w:hAnsiTheme="minorHAnsi" w:cstheme="minorHAnsi"/>
        </w:rPr>
      </w:pPr>
      <w:r w:rsidRPr="00BD3963">
        <w:rPr>
          <w:rFonts w:asciiTheme="minorHAnsi" w:hAnsiTheme="minorHAnsi" w:cstheme="minorHAnsi"/>
          <w:i/>
          <w:iCs/>
        </w:rPr>
        <w:t>Calculus: Volume 1</w:t>
      </w:r>
      <w:r w:rsidRPr="00BD3963">
        <w:rPr>
          <w:rFonts w:asciiTheme="minorHAnsi" w:hAnsiTheme="minorHAnsi" w:cstheme="minorHAnsi"/>
        </w:rPr>
        <w:t xml:space="preserve">, by Gilbert Strang and Edwin “Jed” Herman (OpenStax, 2016) – Access for free at </w:t>
      </w:r>
      <w:hyperlink r:id="rId7" w:history="1">
        <w:r w:rsidRPr="00BD3963">
          <w:rPr>
            <w:rStyle w:val="Hyperlink"/>
            <w:rFonts w:asciiTheme="minorHAnsi" w:hAnsiTheme="minorHAnsi" w:cstheme="minorHAnsi"/>
          </w:rPr>
          <w:t>https://openstax.org/books/calculus-volume-1/pages/1-introduction</w:t>
        </w:r>
      </w:hyperlink>
    </w:p>
    <w:p w14:paraId="048CBDEA" w14:textId="77777777" w:rsidR="00E14945" w:rsidRPr="00BD3963" w:rsidRDefault="00E14945" w:rsidP="00E14945">
      <w:pPr>
        <w:jc w:val="both"/>
        <w:rPr>
          <w:rFonts w:asciiTheme="minorHAnsi" w:hAnsiTheme="minorHAnsi" w:cstheme="minorHAnsi"/>
        </w:rPr>
      </w:pPr>
    </w:p>
    <w:p w14:paraId="265E75CD" w14:textId="77777777" w:rsidR="00E14945" w:rsidRPr="00BD3963" w:rsidRDefault="00E14945" w:rsidP="00E14945">
      <w:pPr>
        <w:jc w:val="both"/>
        <w:rPr>
          <w:rFonts w:asciiTheme="minorHAnsi" w:hAnsiTheme="minorHAnsi" w:cstheme="minorHAnsi"/>
        </w:rPr>
      </w:pPr>
      <w:r w:rsidRPr="00BD3963">
        <w:rPr>
          <w:rFonts w:asciiTheme="minorHAnsi" w:hAnsiTheme="minorHAnsi" w:cstheme="minorHAnsi"/>
          <w:i/>
          <w:iCs/>
        </w:rPr>
        <w:t>CLP Calculus 1 and 2</w:t>
      </w:r>
      <w:r w:rsidRPr="00BD3963">
        <w:rPr>
          <w:rFonts w:asciiTheme="minorHAnsi" w:hAnsiTheme="minorHAnsi" w:cstheme="minorHAnsi"/>
        </w:rPr>
        <w:t>, by Joel Feldman, Andrew Rechnitzer, and Elyse Yaeger (UBC, 2018) – Access for</w:t>
      </w:r>
    </w:p>
    <w:p w14:paraId="10DA115E" w14:textId="77777777" w:rsidR="00E14945" w:rsidRPr="00BD3963" w:rsidRDefault="00E14945" w:rsidP="00E14945">
      <w:pPr>
        <w:jc w:val="both"/>
        <w:rPr>
          <w:rFonts w:asciiTheme="minorHAnsi" w:hAnsiTheme="minorHAnsi" w:cstheme="minorHAnsi"/>
        </w:rPr>
      </w:pPr>
      <w:r w:rsidRPr="00BD3963">
        <w:rPr>
          <w:rFonts w:asciiTheme="minorHAnsi" w:hAnsiTheme="minorHAnsi" w:cstheme="minorHAnsi"/>
        </w:rPr>
        <w:t xml:space="preserve">free at </w:t>
      </w:r>
      <w:hyperlink r:id="rId8" w:history="1">
        <w:r w:rsidRPr="00BD3963">
          <w:rPr>
            <w:rStyle w:val="Hyperlink"/>
            <w:rFonts w:asciiTheme="minorHAnsi" w:hAnsiTheme="minorHAnsi" w:cstheme="minorHAnsi"/>
          </w:rPr>
          <w:t>https://personal.math.ubc.ca/~CLP/</w:t>
        </w:r>
      </w:hyperlink>
    </w:p>
    <w:p w14:paraId="18D8F919" w14:textId="77777777" w:rsidR="00E14945" w:rsidRPr="00BD3963" w:rsidRDefault="00E14945" w:rsidP="00E14945">
      <w:pPr>
        <w:rPr>
          <w:rFonts w:asciiTheme="minorHAnsi" w:hAnsiTheme="minorHAnsi" w:cstheme="minorHAnsi"/>
          <w:bCs/>
          <w:color w:val="0432FF"/>
        </w:rPr>
      </w:pPr>
    </w:p>
    <w:p w14:paraId="56D90587" w14:textId="77777777" w:rsidR="00E14945" w:rsidRPr="00BD3963" w:rsidRDefault="00E14945" w:rsidP="00E14945">
      <w:pPr>
        <w:rPr>
          <w:rFonts w:asciiTheme="minorHAnsi" w:hAnsiTheme="minorHAnsi" w:cstheme="minorHAnsi"/>
          <w:bCs/>
          <w:color w:val="0432FF"/>
        </w:rPr>
      </w:pPr>
    </w:p>
    <w:p w14:paraId="5EB5F6E4" w14:textId="77777777"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Students are responsible for checking the course OWL site (</w:t>
      </w:r>
      <w:r w:rsidRPr="00BD3963">
        <w:rPr>
          <w:rFonts w:asciiTheme="minorHAnsi" w:hAnsiTheme="minorHAnsi" w:cstheme="minorHAnsi"/>
          <w:bCs/>
          <w:color w:val="0000FF"/>
        </w:rPr>
        <w:t>https://westernu.brightspace.com/</w:t>
      </w:r>
      <w:r w:rsidRPr="00BD3963">
        <w:rPr>
          <w:rFonts w:asciiTheme="minorHAnsi" w:hAnsiTheme="minorHAnsi" w:cstheme="minorHAnsi"/>
          <w:bCs/>
          <w:color w:val="000000" w:themeColor="text1"/>
        </w:rPr>
        <w:t xml:space="preserve">) regularly for news and updates. This is the primary method by which information will be disseminated to all students in the class. </w:t>
      </w:r>
    </w:p>
    <w:p w14:paraId="05CD636C" w14:textId="77777777" w:rsidR="00E14945" w:rsidRPr="00BD3963" w:rsidRDefault="00E14945" w:rsidP="00E14945">
      <w:pPr>
        <w:rPr>
          <w:rFonts w:asciiTheme="minorHAnsi" w:hAnsiTheme="minorHAnsi" w:cstheme="minorHAnsi"/>
          <w:bCs/>
          <w:color w:val="000000" w:themeColor="text1"/>
        </w:rPr>
      </w:pPr>
    </w:p>
    <w:p w14:paraId="336BCA80" w14:textId="77777777"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If students need assistance with the course OWL site, they can seek support on the </w:t>
      </w:r>
      <w:hyperlink r:id="rId9" w:history="1">
        <w:r w:rsidRPr="00BD3963">
          <w:rPr>
            <w:rStyle w:val="Hyperlink"/>
            <w:rFonts w:asciiTheme="minorHAnsi" w:hAnsiTheme="minorHAnsi" w:cstheme="minorHAnsi"/>
            <w:bCs/>
          </w:rPr>
          <w:t>OWL Brightspace Help</w:t>
        </w:r>
      </w:hyperlink>
      <w:r w:rsidRPr="00BD3963">
        <w:rPr>
          <w:rFonts w:asciiTheme="minorHAnsi" w:hAnsiTheme="minorHAnsi" w:cstheme="minorHAnsi"/>
          <w:bCs/>
          <w:color w:val="000000" w:themeColor="text1"/>
        </w:rPr>
        <w:t xml:space="preserve"> page.  Alternatively, they can contact the Western Technology Services Helpdesk.  They can be contacted by phone at 519-661-3800 or ext. 83800.</w:t>
      </w:r>
    </w:p>
    <w:p w14:paraId="4944670B" w14:textId="77777777" w:rsidR="00E14945" w:rsidRPr="00BD3963" w:rsidRDefault="00E14945" w:rsidP="00E14945">
      <w:pPr>
        <w:rPr>
          <w:rFonts w:asciiTheme="minorHAnsi" w:hAnsiTheme="minorHAnsi" w:cstheme="minorHAnsi"/>
          <w:b/>
          <w:bCs/>
          <w:color w:val="000000" w:themeColor="text1"/>
        </w:rPr>
      </w:pPr>
    </w:p>
    <w:p w14:paraId="6031E2F7" w14:textId="77777777" w:rsidR="00E14945" w:rsidRPr="00BD3963" w:rsidRDefault="00E14945" w:rsidP="00E14945">
      <w:pPr>
        <w:rPr>
          <w:rFonts w:asciiTheme="minorHAnsi" w:hAnsiTheme="minorHAnsi" w:cstheme="minorHAnsi"/>
          <w:b/>
          <w:bCs/>
          <w:color w:val="000000" w:themeColor="text1"/>
        </w:rPr>
      </w:pPr>
    </w:p>
    <w:p w14:paraId="74DD12FE" w14:textId="77777777" w:rsidR="00E14945" w:rsidRPr="00BD3963" w:rsidRDefault="00E14945" w:rsidP="00E14945">
      <w:pPr>
        <w:rPr>
          <w:rFonts w:asciiTheme="minorHAnsi" w:hAnsiTheme="minorHAnsi" w:cstheme="minorHAnsi"/>
          <w:b/>
          <w:bCs/>
          <w:color w:val="000000" w:themeColor="text1"/>
        </w:rPr>
      </w:pPr>
      <w:r w:rsidRPr="00BD3963">
        <w:rPr>
          <w:rFonts w:asciiTheme="minorHAnsi" w:hAnsiTheme="minorHAnsi" w:cstheme="minorHAnsi"/>
          <w:b/>
          <w:bCs/>
          <w:color w:val="000000" w:themeColor="text1"/>
        </w:rPr>
        <w:t>Technical Requirements</w:t>
      </w:r>
    </w:p>
    <w:p w14:paraId="602E7E60" w14:textId="77777777" w:rsidR="00E14945" w:rsidRPr="00BD3963" w:rsidRDefault="00E14945" w:rsidP="00E14945">
      <w:pPr>
        <w:rPr>
          <w:rFonts w:asciiTheme="minorHAnsi" w:hAnsiTheme="minorHAnsi" w:cstheme="minorHAnsi"/>
          <w:bCs/>
          <w:color w:val="007F00"/>
        </w:rPr>
      </w:pPr>
    </w:p>
    <w:p w14:paraId="72B31C7D" w14:textId="2321EF7D"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Students will be required to purchase a license for the WebAssign online assessment platform. The cost of this license is approximately $37 and there are no other additional required costs associated to this course. Purchases can be made through our </w:t>
      </w:r>
      <w:proofErr w:type="gramStart"/>
      <w:r w:rsidRPr="00BD3963">
        <w:rPr>
          <w:rFonts w:asciiTheme="minorHAnsi" w:hAnsiTheme="minorHAnsi" w:cstheme="minorHAnsi"/>
          <w:bCs/>
          <w:color w:val="000000" w:themeColor="text1"/>
        </w:rPr>
        <w:t>Bookstore</w:t>
      </w:r>
      <w:proofErr w:type="gramEnd"/>
      <w:r w:rsidRPr="00BD3963">
        <w:rPr>
          <w:rFonts w:asciiTheme="minorHAnsi" w:hAnsiTheme="minorHAnsi" w:cstheme="minorHAnsi"/>
          <w:bCs/>
          <w:color w:val="000000" w:themeColor="text1"/>
        </w:rPr>
        <w:t xml:space="preserve">. Please do not purchase a WebAssign account via any other method. </w:t>
      </w:r>
      <w:r w:rsidRPr="00BD3963">
        <w:rPr>
          <w:rFonts w:asciiTheme="minorHAnsi" w:hAnsiTheme="minorHAnsi" w:cstheme="minorHAnsi"/>
          <w:b/>
          <w:i/>
          <w:iCs/>
          <w:color w:val="000000" w:themeColor="text1"/>
        </w:rPr>
        <w:t>When registering your license make sure to use your @uwo.ca email address and have your Student ID ready.</w:t>
      </w:r>
      <w:r w:rsidRPr="00BD3963">
        <w:rPr>
          <w:rFonts w:asciiTheme="minorHAnsi" w:hAnsiTheme="minorHAnsi" w:cstheme="minorHAnsi"/>
          <w:bCs/>
          <w:color w:val="000000" w:themeColor="text1"/>
        </w:rPr>
        <w:t xml:space="preserve"> Deferred payment options may be available. Licenses cannot be purchased after Dec 8, 2025. </w:t>
      </w:r>
    </w:p>
    <w:p w14:paraId="5C58CBAA" w14:textId="77777777" w:rsidR="00E14945" w:rsidRPr="00BD3963" w:rsidRDefault="00E14945" w:rsidP="00E14945">
      <w:pPr>
        <w:rPr>
          <w:rFonts w:asciiTheme="minorHAnsi" w:hAnsiTheme="minorHAnsi" w:cstheme="minorHAnsi"/>
          <w:bCs/>
          <w:color w:val="000000" w:themeColor="text1"/>
        </w:rPr>
      </w:pPr>
    </w:p>
    <w:p w14:paraId="558A1418" w14:textId="77777777" w:rsidR="00E14945" w:rsidRPr="00BD3963" w:rsidRDefault="00E14945" w:rsidP="00E14945">
      <w:pPr>
        <w:rPr>
          <w:rFonts w:asciiTheme="minorHAnsi" w:hAnsiTheme="minorHAnsi" w:cstheme="minorHAnsi"/>
          <w:bCs/>
          <w:color w:val="000000" w:themeColor="text1"/>
        </w:rPr>
      </w:pPr>
      <w:proofErr w:type="spellStart"/>
      <w:r w:rsidRPr="00BD3963">
        <w:rPr>
          <w:rFonts w:asciiTheme="minorHAnsi" w:hAnsiTheme="minorHAnsi" w:cstheme="minorHAnsi"/>
          <w:bCs/>
          <w:color w:val="000000" w:themeColor="text1"/>
        </w:rPr>
        <w:t>Gradescope</w:t>
      </w:r>
      <w:proofErr w:type="spellEnd"/>
      <w:r w:rsidRPr="00BD3963">
        <w:rPr>
          <w:rFonts w:asciiTheme="minorHAnsi" w:hAnsiTheme="minorHAnsi" w:cstheme="minorHAnsi"/>
          <w:bCs/>
          <w:color w:val="000000" w:themeColor="text1"/>
        </w:rPr>
        <w:t xml:space="preserve"> (</w:t>
      </w:r>
      <w:hyperlink r:id="rId10" w:history="1">
        <w:r w:rsidRPr="00BD3963">
          <w:rPr>
            <w:rStyle w:val="Hyperlink"/>
            <w:rFonts w:asciiTheme="minorHAnsi" w:hAnsiTheme="minorHAnsi" w:cstheme="minorHAnsi"/>
            <w:bCs/>
          </w:rPr>
          <w:t>https://www.gradescope.ca/</w:t>
        </w:r>
      </w:hyperlink>
      <w:r w:rsidRPr="00BD3963">
        <w:rPr>
          <w:rFonts w:asciiTheme="minorHAnsi" w:hAnsiTheme="minorHAnsi" w:cstheme="minorHAnsi"/>
          <w:bCs/>
          <w:color w:val="000000" w:themeColor="text1"/>
        </w:rPr>
        <w:t xml:space="preserve">) will be used as a grading platform for written work in the course. A free account will be created on your behalf, although you will be required to verify the account and change the password during the first week of class. Details regarding the set-up of your account and the submission requirements for your written work will be posted on OWL. It is the responsibility of the student to ensure their homework assignments are submitted in the correct format (PDF or PNG.) Submitting work in an improper format may result in your work not being </w:t>
      </w:r>
      <w:r w:rsidRPr="00BD3963">
        <w:rPr>
          <w:rFonts w:asciiTheme="minorHAnsi" w:hAnsiTheme="minorHAnsi" w:cstheme="minorHAnsi"/>
          <w:bCs/>
          <w:color w:val="000000" w:themeColor="text1"/>
        </w:rPr>
        <w:lastRenderedPageBreak/>
        <w:t xml:space="preserve">graded, and this cannot form the basis of a regrade request.  Additionally, the term test may be scanned by the course staff and uploaded to </w:t>
      </w:r>
      <w:proofErr w:type="spellStart"/>
      <w:r w:rsidRPr="00BD3963">
        <w:rPr>
          <w:rFonts w:asciiTheme="minorHAnsi" w:hAnsiTheme="minorHAnsi" w:cstheme="minorHAnsi"/>
          <w:bCs/>
          <w:color w:val="000000" w:themeColor="text1"/>
        </w:rPr>
        <w:t>Gradescope</w:t>
      </w:r>
      <w:proofErr w:type="spellEnd"/>
      <w:r w:rsidRPr="00BD3963">
        <w:rPr>
          <w:rFonts w:asciiTheme="minorHAnsi" w:hAnsiTheme="minorHAnsi" w:cstheme="minorHAnsi"/>
          <w:bCs/>
          <w:color w:val="000000" w:themeColor="text1"/>
        </w:rPr>
        <w:t xml:space="preserve"> for grading and viewing.</w:t>
      </w:r>
    </w:p>
    <w:p w14:paraId="2D31C6AB" w14:textId="77777777" w:rsidR="00E14945" w:rsidRPr="00BD3963" w:rsidRDefault="00E14945" w:rsidP="00E14945">
      <w:pPr>
        <w:rPr>
          <w:rFonts w:asciiTheme="minorHAnsi" w:hAnsiTheme="minorHAnsi" w:cstheme="minorHAnsi"/>
          <w:bCs/>
          <w:color w:val="000000" w:themeColor="text1"/>
        </w:rPr>
      </w:pPr>
    </w:p>
    <w:p w14:paraId="699F61D0" w14:textId="77777777" w:rsidR="00E14945" w:rsidRPr="00BD3963" w:rsidRDefault="00E14945" w:rsidP="00E14945">
      <w:pPr>
        <w:rPr>
          <w:rFonts w:asciiTheme="minorHAnsi" w:hAnsiTheme="minorHAnsi" w:cstheme="minorHAnsi"/>
          <w:bCs/>
          <w:color w:val="000000" w:themeColor="text1"/>
        </w:rPr>
      </w:pPr>
    </w:p>
    <w:p w14:paraId="227864A5" w14:textId="77777777"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Additionally, students will need:</w:t>
      </w:r>
    </w:p>
    <w:p w14:paraId="7FB9DFFC" w14:textId="77777777" w:rsidR="00E14945" w:rsidRPr="00BD3963" w:rsidRDefault="00E14945" w:rsidP="00E14945">
      <w:pPr>
        <w:pStyle w:val="ListParagraph"/>
        <w:numPr>
          <w:ilvl w:val="0"/>
          <w:numId w:val="8"/>
        </w:numPr>
        <w:rPr>
          <w:rFonts w:cstheme="minorHAnsi"/>
        </w:rPr>
      </w:pPr>
      <w:r w:rsidRPr="00BD3963">
        <w:rPr>
          <w:rFonts w:cstheme="minorHAnsi"/>
          <w:bCs/>
          <w:color w:val="000000" w:themeColor="text1"/>
        </w:rPr>
        <w:t>a l</w:t>
      </w:r>
      <w:r w:rsidRPr="00BD3963">
        <w:rPr>
          <w:rFonts w:cstheme="minorHAnsi"/>
        </w:rPr>
        <w:t xml:space="preserve">aptop or </w:t>
      </w:r>
      <w:proofErr w:type="gramStart"/>
      <w:r w:rsidRPr="00BD3963">
        <w:rPr>
          <w:rFonts w:cstheme="minorHAnsi"/>
        </w:rPr>
        <w:t>computer;</w:t>
      </w:r>
      <w:proofErr w:type="gramEnd"/>
    </w:p>
    <w:p w14:paraId="18D2C2C8" w14:textId="77777777" w:rsidR="00E14945" w:rsidRPr="00BD3963" w:rsidRDefault="00E14945" w:rsidP="00E14945">
      <w:pPr>
        <w:pStyle w:val="ListParagraph"/>
        <w:numPr>
          <w:ilvl w:val="0"/>
          <w:numId w:val="8"/>
        </w:numPr>
        <w:rPr>
          <w:rFonts w:cstheme="minorHAnsi"/>
        </w:rPr>
      </w:pPr>
      <w:r w:rsidRPr="00BD3963">
        <w:rPr>
          <w:rFonts w:cstheme="minorHAnsi"/>
        </w:rPr>
        <w:t xml:space="preserve">a stable internet </w:t>
      </w:r>
      <w:proofErr w:type="gramStart"/>
      <w:r w:rsidRPr="00BD3963">
        <w:rPr>
          <w:rFonts w:cstheme="minorHAnsi"/>
        </w:rPr>
        <w:t>connection;</w:t>
      </w:r>
      <w:proofErr w:type="gramEnd"/>
    </w:p>
    <w:p w14:paraId="68872C6C" w14:textId="77777777" w:rsidR="00E14945" w:rsidRPr="00BD3963" w:rsidRDefault="00E14945" w:rsidP="00E14945">
      <w:pPr>
        <w:pStyle w:val="ListParagraph"/>
        <w:numPr>
          <w:ilvl w:val="0"/>
          <w:numId w:val="8"/>
        </w:numPr>
        <w:rPr>
          <w:rFonts w:cstheme="minorHAnsi"/>
        </w:rPr>
      </w:pPr>
      <w:r w:rsidRPr="00BD3963">
        <w:rPr>
          <w:rFonts w:cstheme="minorHAnsi"/>
        </w:rPr>
        <w:t xml:space="preserve">a working microphone and </w:t>
      </w:r>
      <w:proofErr w:type="gramStart"/>
      <w:r w:rsidRPr="00BD3963">
        <w:rPr>
          <w:rFonts w:cstheme="minorHAnsi"/>
        </w:rPr>
        <w:t>webcam;</w:t>
      </w:r>
      <w:proofErr w:type="gramEnd"/>
    </w:p>
    <w:p w14:paraId="24C02D29" w14:textId="77777777" w:rsidR="00E14945" w:rsidRPr="00BD3963" w:rsidRDefault="00E14945" w:rsidP="00E14945">
      <w:pPr>
        <w:pStyle w:val="ListParagraph"/>
        <w:numPr>
          <w:ilvl w:val="0"/>
          <w:numId w:val="8"/>
        </w:numPr>
        <w:rPr>
          <w:rFonts w:cstheme="minorHAnsi"/>
        </w:rPr>
      </w:pPr>
      <w:r w:rsidRPr="00BD3963">
        <w:rPr>
          <w:rFonts w:cstheme="minorHAnsi"/>
        </w:rPr>
        <w:t xml:space="preserve">to have installed recent versions of Chrome AND Firefox browsers, a pdf reader, and Zoom on their </w:t>
      </w:r>
      <w:proofErr w:type="gramStart"/>
      <w:r w:rsidRPr="00BD3963">
        <w:rPr>
          <w:rFonts w:cstheme="minorHAnsi"/>
        </w:rPr>
        <w:t>computer;</w:t>
      </w:r>
      <w:proofErr w:type="gramEnd"/>
    </w:p>
    <w:p w14:paraId="7B915662" w14:textId="77777777" w:rsidR="00E14945" w:rsidRPr="00BD3963" w:rsidRDefault="00E14945" w:rsidP="00E14945">
      <w:pPr>
        <w:pStyle w:val="ListParagraph"/>
        <w:numPr>
          <w:ilvl w:val="0"/>
          <w:numId w:val="8"/>
        </w:numPr>
        <w:rPr>
          <w:rFonts w:cstheme="minorHAnsi"/>
        </w:rPr>
      </w:pPr>
      <w:r w:rsidRPr="00BD3963">
        <w:rPr>
          <w:rFonts w:cstheme="minorHAnsi"/>
        </w:rPr>
        <w:t xml:space="preserve">a device for scanning documents to upload to </w:t>
      </w:r>
      <w:proofErr w:type="spellStart"/>
      <w:r w:rsidRPr="00BD3963">
        <w:rPr>
          <w:rFonts w:cstheme="minorHAnsi"/>
        </w:rPr>
        <w:t>Gradescope</w:t>
      </w:r>
      <w:proofErr w:type="spellEnd"/>
      <w:r w:rsidRPr="00BD3963">
        <w:rPr>
          <w:rFonts w:cstheme="minorHAnsi"/>
        </w:rPr>
        <w:t xml:space="preserve"> (either a scanner or an app that can be used in conjunction with your device’s camera).</w:t>
      </w:r>
    </w:p>
    <w:p w14:paraId="11ABDB4D" w14:textId="77777777" w:rsidR="00E14945" w:rsidRPr="00BD3963" w:rsidRDefault="00E14945" w:rsidP="00E14945">
      <w:pPr>
        <w:rPr>
          <w:rFonts w:asciiTheme="minorHAnsi" w:hAnsiTheme="minorHAnsi" w:cstheme="minorHAnsi"/>
          <w:bCs/>
          <w:color w:val="007F00"/>
        </w:rPr>
      </w:pPr>
    </w:p>
    <w:p w14:paraId="0908C974" w14:textId="77777777" w:rsidR="00E14945" w:rsidRPr="00BD3963" w:rsidRDefault="00E14945" w:rsidP="00E14945">
      <w:pPr>
        <w:rPr>
          <w:rFonts w:asciiTheme="minorHAnsi" w:hAnsiTheme="minorHAnsi" w:cstheme="minorHAnsi"/>
          <w:bCs/>
          <w:color w:val="0432FF"/>
        </w:rPr>
      </w:pPr>
    </w:p>
    <w:p w14:paraId="31252EA0" w14:textId="77777777" w:rsidR="00E14945" w:rsidRPr="00BD3963" w:rsidRDefault="00E14945" w:rsidP="00E14945">
      <w:pPr>
        <w:rPr>
          <w:rFonts w:asciiTheme="minorHAnsi" w:hAnsiTheme="minorHAnsi" w:cstheme="minorHAnsi"/>
          <w:bCs/>
          <w:color w:val="385623" w:themeColor="accent6" w:themeShade="80"/>
        </w:rPr>
      </w:pPr>
      <w:r w:rsidRPr="00BD3963">
        <w:rPr>
          <w:rFonts w:asciiTheme="minorHAnsi" w:hAnsiTheme="minorHAnsi" w:cstheme="minorHAnsi"/>
          <w:color w:val="000000" w:themeColor="text1"/>
        </w:rPr>
        <w:t xml:space="preserve">Students will need to create a free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account using your Western email address. Please refer to the instructions at </w:t>
      </w:r>
      <w:hyperlink r:id="rId11" w:tooltip="https://presswestern.uwo.ca/" w:history="1">
        <w:r w:rsidRPr="00BD3963">
          <w:rPr>
            <w:rStyle w:val="Hyperlink"/>
            <w:rFonts w:asciiTheme="minorHAnsi" w:hAnsiTheme="minorHAnsi" w:cstheme="minorHAnsi"/>
            <w:color w:val="000000" w:themeColor="text1"/>
          </w:rPr>
          <w:t>https://presswestern.uwo.ca/</w:t>
        </w:r>
      </w:hyperlink>
      <w:r w:rsidRPr="00BD3963">
        <w:rPr>
          <w:rFonts w:asciiTheme="minorHAnsi" w:hAnsiTheme="minorHAnsi" w:cstheme="minorHAnsi"/>
          <w:color w:val="000000" w:themeColor="text1"/>
        </w:rPr>
        <w:t xml:space="preserve"> . If you already have an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account, please go into the settings and verify that it uses your uwo.ca email address. This software will be used during class lectures to gauge participation, solicit feedback, and for other Q and A. </w:t>
      </w:r>
    </w:p>
    <w:p w14:paraId="7A7A6E89" w14:textId="77777777" w:rsidR="00E14945" w:rsidRPr="00BD3963" w:rsidRDefault="00E14945" w:rsidP="00E14945">
      <w:pPr>
        <w:rPr>
          <w:rFonts w:asciiTheme="minorHAnsi" w:hAnsiTheme="minorHAnsi" w:cstheme="minorHAnsi"/>
          <w:bCs/>
          <w:color w:val="000000" w:themeColor="text1"/>
        </w:rPr>
      </w:pPr>
    </w:p>
    <w:p w14:paraId="45EF89BC" w14:textId="77777777"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All other course material will be posted to OWL: </w:t>
      </w:r>
      <w:r w:rsidRPr="00BD3963">
        <w:rPr>
          <w:rFonts w:asciiTheme="minorHAnsi" w:hAnsiTheme="minorHAnsi" w:cstheme="minorHAnsi"/>
          <w:bCs/>
          <w:color w:val="0000FF"/>
        </w:rPr>
        <w:t>https://westernu.brightspace.com/</w:t>
      </w:r>
      <w:r w:rsidRPr="00BD3963">
        <w:rPr>
          <w:rFonts w:asciiTheme="minorHAnsi" w:hAnsiTheme="minorHAnsi" w:cstheme="minorHAnsi"/>
          <w:bCs/>
          <w:color w:val="000000" w:themeColor="text1"/>
        </w:rPr>
        <w:t xml:space="preserve"> </w:t>
      </w:r>
    </w:p>
    <w:p w14:paraId="386C9597" w14:textId="77777777" w:rsidR="00D56C10" w:rsidRPr="00BD3963" w:rsidRDefault="00D56C10" w:rsidP="00C62B7E">
      <w:pPr>
        <w:rPr>
          <w:rFonts w:asciiTheme="minorHAnsi" w:hAnsiTheme="minorHAnsi" w:cstheme="minorHAnsi"/>
          <w:bCs/>
          <w:color w:val="000000" w:themeColor="text1"/>
        </w:rPr>
      </w:pPr>
    </w:p>
    <w:p w14:paraId="19A695E0" w14:textId="77777777" w:rsidR="007904F5" w:rsidRPr="00BD3963" w:rsidRDefault="007904F5" w:rsidP="009F463E">
      <w:pPr>
        <w:rPr>
          <w:rFonts w:asciiTheme="minorHAnsi" w:hAnsiTheme="minorHAnsi" w:cstheme="minorHAnsi"/>
          <w:bCs/>
        </w:rPr>
      </w:pPr>
    </w:p>
    <w:p w14:paraId="5713405B" w14:textId="77777777" w:rsidR="00867AFD" w:rsidRPr="00BD3963" w:rsidRDefault="00867AFD" w:rsidP="00845B86">
      <w:pPr>
        <w:rPr>
          <w:rFonts w:asciiTheme="minorHAnsi" w:hAnsiTheme="minorHAnsi" w:cstheme="minorHAnsi"/>
          <w:bCs/>
          <w:color w:val="007F00"/>
        </w:rPr>
      </w:pPr>
    </w:p>
    <w:p w14:paraId="6A18BDD7" w14:textId="77777777" w:rsidR="00E14945" w:rsidRPr="00BD3963" w:rsidRDefault="00E14945" w:rsidP="00E14945">
      <w:pPr>
        <w:rPr>
          <w:rFonts w:asciiTheme="minorHAnsi" w:hAnsiTheme="minorHAnsi" w:cstheme="minorHAnsi"/>
          <w:bCs/>
          <w:color w:val="0432FF"/>
        </w:rPr>
      </w:pPr>
      <w:r w:rsidRPr="00BD3963">
        <w:rPr>
          <w:rFonts w:asciiTheme="minorHAnsi" w:hAnsiTheme="minorHAnsi" w:cstheme="minorHAnsi"/>
          <w:b/>
          <w:bCs/>
          <w:sz w:val="36"/>
          <w:szCs w:val="36"/>
        </w:rPr>
        <w:t>5. Methods of Evaluation</w:t>
      </w:r>
    </w:p>
    <w:p w14:paraId="5237BF5D" w14:textId="77777777" w:rsidR="00E14945" w:rsidRPr="00BD3963" w:rsidRDefault="00E14945" w:rsidP="00E14945">
      <w:pPr>
        <w:rPr>
          <w:rFonts w:asciiTheme="minorHAnsi" w:hAnsiTheme="minorHAnsi" w:cstheme="minorHAnsi"/>
          <w:bCs/>
          <w:color w:val="0432FF"/>
        </w:rPr>
      </w:pPr>
    </w:p>
    <w:p w14:paraId="3FB53FF5" w14:textId="4968C046" w:rsidR="00E14945" w:rsidRPr="00BD3963" w:rsidRDefault="00E14945" w:rsidP="00E14945">
      <w:pPr>
        <w:rPr>
          <w:rFonts w:asciiTheme="minorHAnsi" w:hAnsiTheme="minorHAnsi" w:cstheme="minorHAnsi"/>
        </w:rPr>
      </w:pPr>
      <w:r w:rsidRPr="00BD3963">
        <w:rPr>
          <w:rFonts w:asciiTheme="minorHAnsi" w:hAnsiTheme="minorHAnsi" w:cstheme="minorHAnsi"/>
        </w:rPr>
        <w:t>Calculus 1000</w:t>
      </w:r>
      <w:r w:rsidR="00BD3963" w:rsidRPr="00BD3963">
        <w:rPr>
          <w:rFonts w:asciiTheme="minorHAnsi" w:hAnsiTheme="minorHAnsi" w:cstheme="minorHAnsi"/>
        </w:rPr>
        <w:t>A</w:t>
      </w:r>
      <w:r w:rsidRPr="00BD3963">
        <w:rPr>
          <w:rFonts w:asciiTheme="minorHAnsi" w:hAnsiTheme="minorHAnsi" w:cstheme="minorHAnsi"/>
        </w:rPr>
        <w:t xml:space="preserve"> is an in-person lecture-based course. Students are expected to attend all classes. A list of suggested exercises from the OpenStax will be provided in OWL to supplement the weekly lessons. </w:t>
      </w:r>
      <w:proofErr w:type="gramStart"/>
      <w:r w:rsidRPr="00BD3963">
        <w:rPr>
          <w:rFonts w:asciiTheme="minorHAnsi" w:hAnsiTheme="minorHAnsi" w:cstheme="minorHAnsi"/>
        </w:rPr>
        <w:t>All of</w:t>
      </w:r>
      <w:proofErr w:type="gramEnd"/>
      <w:r w:rsidRPr="00BD3963">
        <w:rPr>
          <w:rFonts w:asciiTheme="minorHAnsi" w:hAnsiTheme="minorHAnsi" w:cstheme="minorHAnsi"/>
        </w:rPr>
        <w:t xml:space="preserve"> the evaluations (homework, quizzes, the midterm test, and exam) for Calculus 1000B are based on the course material covered in weekly lectures.</w:t>
      </w:r>
    </w:p>
    <w:p w14:paraId="2763666F" w14:textId="77777777" w:rsidR="00E14945" w:rsidRPr="00BD3963" w:rsidRDefault="00E14945" w:rsidP="00E14945">
      <w:pPr>
        <w:rPr>
          <w:rFonts w:asciiTheme="minorHAnsi" w:hAnsiTheme="minorHAnsi" w:cstheme="minorHAnsi"/>
          <w:bCs/>
        </w:rPr>
      </w:pPr>
    </w:p>
    <w:p w14:paraId="2B5D6E4B" w14:textId="77777777" w:rsidR="00E14945" w:rsidRPr="00BD3963" w:rsidRDefault="00E14945" w:rsidP="00E14945">
      <w:pPr>
        <w:rPr>
          <w:rFonts w:asciiTheme="minorHAnsi" w:hAnsiTheme="minorHAnsi" w:cstheme="minorHAnsi"/>
          <w:bCs/>
        </w:rPr>
      </w:pPr>
      <w:r w:rsidRPr="00BD3963">
        <w:rPr>
          <w:rFonts w:asciiTheme="minorHAnsi" w:hAnsiTheme="minorHAnsi" w:cstheme="minorHAnsi"/>
          <w:bCs/>
        </w:rPr>
        <w:t xml:space="preserve">The overall course grade will be calculated as listed below: </w:t>
      </w:r>
    </w:p>
    <w:tbl>
      <w:tblPr>
        <w:tblStyle w:val="TableGrid"/>
        <w:tblW w:w="9139" w:type="dxa"/>
        <w:tblInd w:w="41" w:type="dxa"/>
        <w:tblCellMar>
          <w:left w:w="103" w:type="dxa"/>
        </w:tblCellMar>
        <w:tblLook w:val="04A0" w:firstRow="1" w:lastRow="0" w:firstColumn="1" w:lastColumn="0" w:noHBand="0" w:noVBand="1"/>
      </w:tblPr>
      <w:tblGrid>
        <w:gridCol w:w="2285"/>
        <w:gridCol w:w="2283"/>
        <w:gridCol w:w="2286"/>
        <w:gridCol w:w="2285"/>
      </w:tblGrid>
      <w:tr w:rsidR="00E14945" w:rsidRPr="00BD3963" w14:paraId="125E7CB2" w14:textId="77777777" w:rsidTr="00B505B1">
        <w:trPr>
          <w:trHeight w:val="371"/>
        </w:trPr>
        <w:tc>
          <w:tcPr>
            <w:tcW w:w="2285" w:type="dxa"/>
          </w:tcPr>
          <w:p w14:paraId="3A5CEF0A" w14:textId="77777777" w:rsidR="00E14945" w:rsidRPr="00BD3963" w:rsidRDefault="00E14945" w:rsidP="00B505B1">
            <w:pPr>
              <w:spacing w:beforeAutospacing="1" w:afterAutospacing="1"/>
              <w:ind w:right="38"/>
              <w:jc w:val="both"/>
              <w:rPr>
                <w:rFonts w:asciiTheme="minorHAnsi" w:hAnsiTheme="minorHAnsi" w:cstheme="minorHAnsi"/>
                <w:b/>
                <w:bCs/>
              </w:rPr>
            </w:pPr>
            <w:r w:rsidRPr="00BD3963">
              <w:rPr>
                <w:rFonts w:asciiTheme="minorHAnsi" w:hAnsiTheme="minorHAnsi" w:cstheme="minorHAnsi"/>
                <w:b/>
                <w:bCs/>
              </w:rPr>
              <w:t>Assessment</w:t>
            </w:r>
          </w:p>
        </w:tc>
        <w:tc>
          <w:tcPr>
            <w:tcW w:w="2283" w:type="dxa"/>
          </w:tcPr>
          <w:p w14:paraId="1A4B2A87" w14:textId="77777777" w:rsidR="00E14945" w:rsidRPr="00BD3963" w:rsidRDefault="00E14945" w:rsidP="00B505B1">
            <w:pPr>
              <w:spacing w:beforeAutospacing="1" w:afterAutospacing="1"/>
              <w:ind w:right="38"/>
              <w:jc w:val="both"/>
              <w:rPr>
                <w:rFonts w:asciiTheme="minorHAnsi" w:hAnsiTheme="minorHAnsi" w:cstheme="minorHAnsi"/>
                <w:b/>
                <w:bCs/>
              </w:rPr>
            </w:pPr>
            <w:r w:rsidRPr="00BD3963">
              <w:rPr>
                <w:rFonts w:asciiTheme="minorHAnsi" w:hAnsiTheme="minorHAnsi" w:cstheme="minorHAnsi"/>
                <w:b/>
                <w:bCs/>
              </w:rPr>
              <w:t>Format</w:t>
            </w:r>
          </w:p>
        </w:tc>
        <w:tc>
          <w:tcPr>
            <w:tcW w:w="2286" w:type="dxa"/>
          </w:tcPr>
          <w:p w14:paraId="50AB32FE" w14:textId="77777777" w:rsidR="00E14945" w:rsidRPr="00BD3963" w:rsidRDefault="00E14945" w:rsidP="00B505B1">
            <w:pPr>
              <w:spacing w:beforeAutospacing="1" w:afterAutospacing="1"/>
              <w:ind w:right="38"/>
              <w:jc w:val="both"/>
              <w:rPr>
                <w:rFonts w:asciiTheme="minorHAnsi" w:hAnsiTheme="minorHAnsi" w:cstheme="minorHAnsi"/>
                <w:b/>
                <w:bCs/>
              </w:rPr>
            </w:pPr>
            <w:r w:rsidRPr="00BD3963">
              <w:rPr>
                <w:rFonts w:asciiTheme="minorHAnsi" w:hAnsiTheme="minorHAnsi" w:cstheme="minorHAnsi"/>
                <w:b/>
                <w:bCs/>
              </w:rPr>
              <w:t>Weighting</w:t>
            </w:r>
          </w:p>
        </w:tc>
        <w:tc>
          <w:tcPr>
            <w:tcW w:w="2285" w:type="dxa"/>
          </w:tcPr>
          <w:p w14:paraId="52D00BB8" w14:textId="77777777" w:rsidR="00E14945" w:rsidRPr="00BD3963" w:rsidRDefault="00E14945" w:rsidP="00B505B1">
            <w:pPr>
              <w:spacing w:beforeAutospacing="1" w:afterAutospacing="1"/>
              <w:ind w:right="38"/>
              <w:jc w:val="both"/>
              <w:rPr>
                <w:rFonts w:asciiTheme="minorHAnsi" w:hAnsiTheme="minorHAnsi" w:cstheme="minorHAnsi"/>
                <w:b/>
                <w:bCs/>
              </w:rPr>
            </w:pPr>
            <w:r w:rsidRPr="00BD3963">
              <w:rPr>
                <w:rFonts w:asciiTheme="minorHAnsi" w:hAnsiTheme="minorHAnsi" w:cstheme="minorHAnsi"/>
                <w:b/>
                <w:bCs/>
              </w:rPr>
              <w:t>Date</w:t>
            </w:r>
          </w:p>
        </w:tc>
      </w:tr>
      <w:tr w:rsidR="00E14945" w:rsidRPr="00BD3963" w14:paraId="3B4D97B2" w14:textId="77777777" w:rsidTr="00B505B1">
        <w:trPr>
          <w:trHeight w:val="397"/>
        </w:trPr>
        <w:tc>
          <w:tcPr>
            <w:tcW w:w="2285" w:type="dxa"/>
          </w:tcPr>
          <w:p w14:paraId="4DE26CE3"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Submitted Homework</w:t>
            </w:r>
          </w:p>
        </w:tc>
        <w:tc>
          <w:tcPr>
            <w:tcW w:w="2283" w:type="dxa"/>
          </w:tcPr>
          <w:p w14:paraId="02783176"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 xml:space="preserve">Online, asynchronous, via </w:t>
            </w:r>
            <w:proofErr w:type="spellStart"/>
            <w:r w:rsidRPr="00BD3963">
              <w:rPr>
                <w:rFonts w:asciiTheme="minorHAnsi" w:hAnsiTheme="minorHAnsi" w:cstheme="minorHAnsi"/>
              </w:rPr>
              <w:t>Gradescope</w:t>
            </w:r>
            <w:proofErr w:type="spellEnd"/>
          </w:p>
          <w:p w14:paraId="580E2C0C" w14:textId="77777777" w:rsidR="00E14945" w:rsidRPr="00BD3963" w:rsidRDefault="00E14945" w:rsidP="00B505B1">
            <w:pPr>
              <w:rPr>
                <w:rFonts w:asciiTheme="minorHAnsi" w:hAnsiTheme="minorHAnsi" w:cstheme="minorHAnsi"/>
              </w:rPr>
            </w:pPr>
          </w:p>
        </w:tc>
        <w:tc>
          <w:tcPr>
            <w:tcW w:w="2286" w:type="dxa"/>
          </w:tcPr>
          <w:p w14:paraId="32BC9A56" w14:textId="2B793838" w:rsidR="00E14945" w:rsidRPr="00BD3963" w:rsidRDefault="00BD3963" w:rsidP="00B505B1">
            <w:pPr>
              <w:spacing w:beforeAutospacing="1" w:afterAutospacing="1"/>
              <w:ind w:right="38"/>
              <w:rPr>
                <w:rFonts w:asciiTheme="minorHAnsi" w:hAnsiTheme="minorHAnsi" w:cstheme="minorHAnsi"/>
              </w:rPr>
            </w:pPr>
            <w:r w:rsidRPr="00BD3963">
              <w:rPr>
                <w:rFonts w:asciiTheme="minorHAnsi" w:hAnsiTheme="minorHAnsi" w:cstheme="minorHAnsi"/>
              </w:rPr>
              <w:t>Three</w:t>
            </w:r>
            <w:r w:rsidR="00E14945" w:rsidRPr="00BD3963">
              <w:rPr>
                <w:rFonts w:asciiTheme="minorHAnsi" w:hAnsiTheme="minorHAnsi" w:cstheme="minorHAnsi"/>
              </w:rPr>
              <w:t xml:space="preserve"> equally weighted written assignments totaling </w:t>
            </w:r>
            <w:r w:rsidRPr="00BD3963">
              <w:rPr>
                <w:rFonts w:asciiTheme="minorHAnsi" w:hAnsiTheme="minorHAnsi" w:cstheme="minorHAnsi"/>
              </w:rPr>
              <w:t>12</w:t>
            </w:r>
            <w:r w:rsidR="00E14945" w:rsidRPr="00BD3963">
              <w:rPr>
                <w:rFonts w:asciiTheme="minorHAnsi" w:hAnsiTheme="minorHAnsi" w:cstheme="minorHAnsi"/>
              </w:rPr>
              <w:t>% of final grade.</w:t>
            </w:r>
          </w:p>
        </w:tc>
        <w:tc>
          <w:tcPr>
            <w:tcW w:w="2285" w:type="dxa"/>
          </w:tcPr>
          <w:p w14:paraId="087994C9" w14:textId="6F83B226"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 xml:space="preserve">The </w:t>
            </w:r>
            <w:r w:rsidR="00BD3963" w:rsidRPr="00BD3963">
              <w:rPr>
                <w:rFonts w:asciiTheme="minorHAnsi" w:hAnsiTheme="minorHAnsi" w:cstheme="minorHAnsi"/>
              </w:rPr>
              <w:t xml:space="preserve">three </w:t>
            </w:r>
            <w:r w:rsidRPr="00BD3963">
              <w:rPr>
                <w:rFonts w:asciiTheme="minorHAnsi" w:hAnsiTheme="minorHAnsi" w:cstheme="minorHAnsi"/>
              </w:rPr>
              <w:t xml:space="preserve">assignments will be due on </w:t>
            </w:r>
            <w:r w:rsidR="00BD3963" w:rsidRPr="00BD3963">
              <w:rPr>
                <w:rFonts w:asciiTheme="minorHAnsi" w:hAnsiTheme="minorHAnsi" w:cstheme="minorHAnsi"/>
              </w:rPr>
              <w:t>October 10</w:t>
            </w:r>
            <w:r w:rsidR="00BD3963" w:rsidRPr="00BD3963">
              <w:rPr>
                <w:rFonts w:asciiTheme="minorHAnsi" w:hAnsiTheme="minorHAnsi" w:cstheme="minorHAnsi"/>
                <w:vertAlign w:val="superscript"/>
              </w:rPr>
              <w:t>th,</w:t>
            </w:r>
            <w:r w:rsidRPr="00BD3963">
              <w:rPr>
                <w:rFonts w:asciiTheme="minorHAnsi" w:hAnsiTheme="minorHAnsi" w:cstheme="minorHAnsi"/>
              </w:rPr>
              <w:t xml:space="preserve"> </w:t>
            </w:r>
            <w:r w:rsidR="00BD3963" w:rsidRPr="00BD3963">
              <w:rPr>
                <w:rFonts w:asciiTheme="minorHAnsi" w:hAnsiTheme="minorHAnsi" w:cstheme="minorHAnsi"/>
              </w:rPr>
              <w:t xml:space="preserve">November </w:t>
            </w:r>
            <w:r w:rsidRPr="00BD3963">
              <w:rPr>
                <w:rFonts w:asciiTheme="minorHAnsi" w:hAnsiTheme="minorHAnsi" w:cstheme="minorHAnsi"/>
              </w:rPr>
              <w:t>1</w:t>
            </w:r>
            <w:r w:rsidR="00BD3963" w:rsidRPr="00BD3963">
              <w:rPr>
                <w:rFonts w:asciiTheme="minorHAnsi" w:hAnsiTheme="minorHAnsi" w:cstheme="minorHAnsi"/>
              </w:rPr>
              <w:t>0</w:t>
            </w:r>
            <w:r w:rsidR="00BD3963" w:rsidRPr="00BD3963">
              <w:rPr>
                <w:rFonts w:asciiTheme="minorHAnsi" w:hAnsiTheme="minorHAnsi" w:cstheme="minorHAnsi"/>
                <w:vertAlign w:val="superscript"/>
              </w:rPr>
              <w:t>th</w:t>
            </w:r>
            <w:r w:rsidRPr="00BD3963">
              <w:rPr>
                <w:rFonts w:asciiTheme="minorHAnsi" w:hAnsiTheme="minorHAnsi" w:cstheme="minorHAnsi"/>
              </w:rPr>
              <w:t xml:space="preserve">, </w:t>
            </w:r>
            <w:r w:rsidR="00BD3963" w:rsidRPr="00BD3963">
              <w:rPr>
                <w:rFonts w:asciiTheme="minorHAnsi" w:hAnsiTheme="minorHAnsi" w:cstheme="minorHAnsi"/>
              </w:rPr>
              <w:t>and Nov 28</w:t>
            </w:r>
            <w:r w:rsidR="00BD3963" w:rsidRPr="00BD3963">
              <w:rPr>
                <w:rFonts w:asciiTheme="minorHAnsi" w:hAnsiTheme="minorHAnsi" w:cstheme="minorHAnsi"/>
                <w:vertAlign w:val="superscript"/>
              </w:rPr>
              <w:t>th</w:t>
            </w:r>
            <w:r w:rsidR="00BD3963" w:rsidRPr="00BD3963">
              <w:rPr>
                <w:rFonts w:asciiTheme="minorHAnsi" w:hAnsiTheme="minorHAnsi" w:cstheme="minorHAnsi"/>
              </w:rPr>
              <w:t xml:space="preserve">, </w:t>
            </w:r>
            <w:r w:rsidRPr="00BD3963">
              <w:rPr>
                <w:rFonts w:asciiTheme="minorHAnsi" w:hAnsiTheme="minorHAnsi" w:cstheme="minorHAnsi"/>
              </w:rPr>
              <w:t>respectively</w:t>
            </w:r>
          </w:p>
        </w:tc>
      </w:tr>
      <w:tr w:rsidR="00E14945" w:rsidRPr="00BD3963" w14:paraId="4E6BBB15" w14:textId="77777777" w:rsidTr="00B505B1">
        <w:trPr>
          <w:trHeight w:val="371"/>
        </w:trPr>
        <w:tc>
          <w:tcPr>
            <w:tcW w:w="2285" w:type="dxa"/>
          </w:tcPr>
          <w:p w14:paraId="2AC155BE"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Quizzes</w:t>
            </w:r>
          </w:p>
        </w:tc>
        <w:tc>
          <w:tcPr>
            <w:tcW w:w="2283" w:type="dxa"/>
          </w:tcPr>
          <w:p w14:paraId="560317D7"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Online, asynchronous, via WebAssign</w:t>
            </w:r>
          </w:p>
        </w:tc>
        <w:tc>
          <w:tcPr>
            <w:tcW w:w="2286" w:type="dxa"/>
          </w:tcPr>
          <w:p w14:paraId="4FB66753"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Best Six of Eight equally weighted short assessments totaling 10% of final grade.</w:t>
            </w:r>
          </w:p>
        </w:tc>
        <w:tc>
          <w:tcPr>
            <w:tcW w:w="2285" w:type="dxa"/>
          </w:tcPr>
          <w:p w14:paraId="23A6BB4A" w14:textId="4C4875C5"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 xml:space="preserve">Due dates are posted on OWL, with the first quiz open during the week of </w:t>
            </w:r>
            <w:r w:rsidR="00BD3963" w:rsidRPr="00BD3963">
              <w:rPr>
                <w:rFonts w:asciiTheme="minorHAnsi" w:hAnsiTheme="minorHAnsi" w:cstheme="minorHAnsi"/>
              </w:rPr>
              <w:t>Sept 16</w:t>
            </w:r>
            <w:r w:rsidRPr="00BD3963">
              <w:rPr>
                <w:rFonts w:asciiTheme="minorHAnsi" w:hAnsiTheme="minorHAnsi" w:cstheme="minorHAnsi"/>
                <w:vertAlign w:val="superscript"/>
              </w:rPr>
              <w:t>th</w:t>
            </w:r>
            <w:r w:rsidRPr="00BD3963">
              <w:rPr>
                <w:rFonts w:asciiTheme="minorHAnsi" w:hAnsiTheme="minorHAnsi" w:cstheme="minorHAnsi"/>
              </w:rPr>
              <w:t>.</w:t>
            </w:r>
          </w:p>
        </w:tc>
      </w:tr>
      <w:tr w:rsidR="00E14945" w:rsidRPr="00BD3963" w14:paraId="6CF101E5" w14:textId="77777777" w:rsidTr="00B505B1">
        <w:trPr>
          <w:trHeight w:val="371"/>
        </w:trPr>
        <w:tc>
          <w:tcPr>
            <w:tcW w:w="2285" w:type="dxa"/>
          </w:tcPr>
          <w:p w14:paraId="15F4ED1F" w14:textId="77777777" w:rsidR="00E14945" w:rsidRPr="00BD3963" w:rsidRDefault="00E14945" w:rsidP="00B505B1">
            <w:pPr>
              <w:spacing w:beforeAutospacing="1" w:afterAutospacing="1"/>
              <w:ind w:right="38"/>
              <w:rPr>
                <w:rFonts w:asciiTheme="minorHAnsi" w:hAnsiTheme="minorHAnsi" w:cstheme="minorHAnsi"/>
              </w:rPr>
            </w:pPr>
            <w:proofErr w:type="spellStart"/>
            <w:r w:rsidRPr="00BD3963">
              <w:rPr>
                <w:rFonts w:asciiTheme="minorHAnsi" w:hAnsiTheme="minorHAnsi" w:cstheme="minorHAnsi"/>
              </w:rPr>
              <w:t>iClicker</w:t>
            </w:r>
            <w:proofErr w:type="spellEnd"/>
            <w:r w:rsidRPr="00BD3963">
              <w:rPr>
                <w:rFonts w:asciiTheme="minorHAnsi" w:hAnsiTheme="minorHAnsi" w:cstheme="minorHAnsi"/>
              </w:rPr>
              <w:t xml:space="preserve"> Lecture Questions</w:t>
            </w:r>
          </w:p>
        </w:tc>
        <w:tc>
          <w:tcPr>
            <w:tcW w:w="2283" w:type="dxa"/>
          </w:tcPr>
          <w:p w14:paraId="70398597"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 xml:space="preserve">In Class, via </w:t>
            </w:r>
            <w:proofErr w:type="spellStart"/>
            <w:r w:rsidRPr="00BD3963">
              <w:rPr>
                <w:rFonts w:asciiTheme="minorHAnsi" w:hAnsiTheme="minorHAnsi" w:cstheme="minorHAnsi"/>
              </w:rPr>
              <w:t>iClicker</w:t>
            </w:r>
            <w:proofErr w:type="spellEnd"/>
          </w:p>
        </w:tc>
        <w:tc>
          <w:tcPr>
            <w:tcW w:w="2286" w:type="dxa"/>
          </w:tcPr>
          <w:p w14:paraId="69C6EF0F"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4%</w:t>
            </w:r>
          </w:p>
        </w:tc>
        <w:tc>
          <w:tcPr>
            <w:tcW w:w="2285" w:type="dxa"/>
          </w:tcPr>
          <w:p w14:paraId="0FCE005F" w14:textId="77777777" w:rsidR="00E14945" w:rsidRPr="00BD3963" w:rsidRDefault="00E14945" w:rsidP="00B505B1">
            <w:pPr>
              <w:spacing w:beforeAutospacing="1" w:afterAutospacing="1"/>
              <w:ind w:right="38"/>
              <w:rPr>
                <w:rFonts w:asciiTheme="minorHAnsi" w:hAnsiTheme="minorHAnsi" w:cstheme="minorHAnsi"/>
              </w:rPr>
            </w:pPr>
          </w:p>
        </w:tc>
      </w:tr>
      <w:tr w:rsidR="00E14945" w:rsidRPr="00BD3963" w14:paraId="0CA91EF7" w14:textId="77777777" w:rsidTr="00B505B1">
        <w:trPr>
          <w:trHeight w:val="397"/>
        </w:trPr>
        <w:tc>
          <w:tcPr>
            <w:tcW w:w="2285" w:type="dxa"/>
          </w:tcPr>
          <w:p w14:paraId="74E28FAC"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lastRenderedPageBreak/>
              <w:t>Midterm Test</w:t>
            </w:r>
          </w:p>
        </w:tc>
        <w:tc>
          <w:tcPr>
            <w:tcW w:w="2283" w:type="dxa"/>
          </w:tcPr>
          <w:p w14:paraId="32AE9F77"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In-person</w:t>
            </w:r>
          </w:p>
        </w:tc>
        <w:tc>
          <w:tcPr>
            <w:tcW w:w="2286" w:type="dxa"/>
          </w:tcPr>
          <w:p w14:paraId="702853F2"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30%</w:t>
            </w:r>
          </w:p>
        </w:tc>
        <w:tc>
          <w:tcPr>
            <w:tcW w:w="2285" w:type="dxa"/>
          </w:tcPr>
          <w:p w14:paraId="56296233" w14:textId="2E1DBA59"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 xml:space="preserve">Friday October 24th, 7:30pm until 9:30pm. </w:t>
            </w:r>
          </w:p>
        </w:tc>
      </w:tr>
      <w:tr w:rsidR="00E14945" w:rsidRPr="00BD3963" w14:paraId="14D78BCC" w14:textId="77777777" w:rsidTr="00B505B1">
        <w:trPr>
          <w:trHeight w:val="371"/>
        </w:trPr>
        <w:tc>
          <w:tcPr>
            <w:tcW w:w="2285" w:type="dxa"/>
          </w:tcPr>
          <w:p w14:paraId="4F159470"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Final Exam</w:t>
            </w:r>
          </w:p>
        </w:tc>
        <w:tc>
          <w:tcPr>
            <w:tcW w:w="2283" w:type="dxa"/>
          </w:tcPr>
          <w:p w14:paraId="09EC7B0F"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In-person</w:t>
            </w:r>
          </w:p>
        </w:tc>
        <w:tc>
          <w:tcPr>
            <w:tcW w:w="2286" w:type="dxa"/>
          </w:tcPr>
          <w:p w14:paraId="5039B747" w14:textId="0053A875"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4</w:t>
            </w:r>
            <w:r w:rsidR="00BD3963" w:rsidRPr="00BD3963">
              <w:rPr>
                <w:rFonts w:asciiTheme="minorHAnsi" w:hAnsiTheme="minorHAnsi" w:cstheme="minorHAnsi"/>
              </w:rPr>
              <w:t>4</w:t>
            </w:r>
            <w:r w:rsidRPr="00BD3963">
              <w:rPr>
                <w:rFonts w:asciiTheme="minorHAnsi" w:hAnsiTheme="minorHAnsi" w:cstheme="minorHAnsi"/>
              </w:rPr>
              <w:t>%</w:t>
            </w:r>
          </w:p>
        </w:tc>
        <w:tc>
          <w:tcPr>
            <w:tcW w:w="2285" w:type="dxa"/>
          </w:tcPr>
          <w:p w14:paraId="51390DE9" w14:textId="77777777" w:rsidR="00E14945" w:rsidRPr="00BD3963" w:rsidRDefault="00E14945" w:rsidP="00B505B1">
            <w:pPr>
              <w:spacing w:beforeAutospacing="1" w:afterAutospacing="1"/>
              <w:ind w:right="38"/>
              <w:rPr>
                <w:rFonts w:asciiTheme="minorHAnsi" w:hAnsiTheme="minorHAnsi" w:cstheme="minorHAnsi"/>
              </w:rPr>
            </w:pPr>
            <w:r w:rsidRPr="00BD3963">
              <w:rPr>
                <w:rFonts w:asciiTheme="minorHAnsi" w:hAnsiTheme="minorHAnsi" w:cstheme="minorHAnsi"/>
              </w:rPr>
              <w:t>TBA (3 Hours)</w:t>
            </w:r>
          </w:p>
        </w:tc>
      </w:tr>
    </w:tbl>
    <w:p w14:paraId="2C1AD705" w14:textId="77777777" w:rsidR="00E14945" w:rsidRPr="00BD3963" w:rsidRDefault="00E14945" w:rsidP="00E14945">
      <w:pPr>
        <w:pStyle w:val="ListParagraph"/>
        <w:jc w:val="both"/>
        <w:rPr>
          <w:rFonts w:cstheme="minorHAnsi"/>
        </w:rPr>
      </w:pPr>
    </w:p>
    <w:p w14:paraId="1CB7A05A" w14:textId="3640C06C" w:rsidR="00E14945" w:rsidRPr="00BD3963" w:rsidRDefault="00E14945" w:rsidP="00E14945">
      <w:pPr>
        <w:pStyle w:val="ListParagraph"/>
        <w:numPr>
          <w:ilvl w:val="0"/>
          <w:numId w:val="9"/>
        </w:numPr>
        <w:jc w:val="both"/>
        <w:rPr>
          <w:rFonts w:cstheme="minorHAnsi"/>
        </w:rPr>
      </w:pPr>
      <w:r w:rsidRPr="00BD3963">
        <w:rPr>
          <w:rFonts w:cstheme="minorHAnsi"/>
        </w:rPr>
        <w:t>The midterm test will be 120 minutes in duration and will consist of a mixture of short answer and multiple-choice-style questions, covering the course material from weeks 1-</w:t>
      </w:r>
      <w:r w:rsidR="00BD3963" w:rsidRPr="00BD3963">
        <w:rPr>
          <w:rFonts w:cstheme="minorHAnsi"/>
        </w:rPr>
        <w:t>7</w:t>
      </w:r>
      <w:r w:rsidRPr="00BD3963">
        <w:rPr>
          <w:rFonts w:cstheme="minorHAnsi"/>
        </w:rPr>
        <w:t xml:space="preserve">, inclusive. </w:t>
      </w:r>
      <w:r w:rsidRPr="00BD3963">
        <w:rPr>
          <w:rFonts w:cstheme="minorHAnsi"/>
          <w:i/>
          <w:iCs/>
        </w:rPr>
        <w:t xml:space="preserve">This will be a closed book </w:t>
      </w:r>
      <w:proofErr w:type="gramStart"/>
      <w:r w:rsidRPr="00BD3963">
        <w:rPr>
          <w:rFonts w:cstheme="minorHAnsi"/>
          <w:i/>
          <w:iCs/>
        </w:rPr>
        <w:t>test</w:t>
      </w:r>
      <w:proofErr w:type="gramEnd"/>
      <w:r w:rsidRPr="00BD3963">
        <w:rPr>
          <w:rFonts w:cstheme="minorHAnsi"/>
          <w:i/>
          <w:iCs/>
        </w:rPr>
        <w:t xml:space="preserve"> and no calculators, electronic devices, or aids of any other kind will be permitted.</w:t>
      </w:r>
    </w:p>
    <w:p w14:paraId="4B8F65C0" w14:textId="77777777" w:rsidR="00E14945" w:rsidRPr="00BD3963" w:rsidRDefault="00E14945" w:rsidP="00E14945">
      <w:pPr>
        <w:pStyle w:val="ListParagraph"/>
        <w:jc w:val="both"/>
        <w:rPr>
          <w:rFonts w:cstheme="minorHAnsi"/>
        </w:rPr>
      </w:pPr>
    </w:p>
    <w:p w14:paraId="573F5469" w14:textId="64DDCE33" w:rsidR="00E14945" w:rsidRPr="00BD3963" w:rsidRDefault="00E14945" w:rsidP="00E14945">
      <w:pPr>
        <w:pStyle w:val="ListParagraph"/>
        <w:numPr>
          <w:ilvl w:val="0"/>
          <w:numId w:val="9"/>
        </w:numPr>
        <w:jc w:val="both"/>
        <w:rPr>
          <w:rFonts w:cstheme="minorHAnsi"/>
        </w:rPr>
      </w:pPr>
      <w:r w:rsidRPr="00BD3963">
        <w:rPr>
          <w:rFonts w:cstheme="minorHAnsi"/>
        </w:rPr>
        <w:t xml:space="preserve">The make-up midterm is tentatively scheduled for Friday </w:t>
      </w:r>
      <w:r w:rsidR="00BD3963" w:rsidRPr="00BD3963">
        <w:rPr>
          <w:rFonts w:cstheme="minorHAnsi"/>
        </w:rPr>
        <w:t>October 31st</w:t>
      </w:r>
      <w:r w:rsidRPr="00BD3963">
        <w:rPr>
          <w:rFonts w:cstheme="minorHAnsi"/>
        </w:rPr>
        <w:t>, 7</w:t>
      </w:r>
      <w:r w:rsidR="00BD3963" w:rsidRPr="00BD3963">
        <w:rPr>
          <w:rFonts w:cstheme="minorHAnsi"/>
        </w:rPr>
        <w:t>:30</w:t>
      </w:r>
      <w:r w:rsidRPr="00BD3963">
        <w:rPr>
          <w:rFonts w:cstheme="minorHAnsi"/>
        </w:rPr>
        <w:t>-9</w:t>
      </w:r>
      <w:r w:rsidR="00BD3963" w:rsidRPr="00BD3963">
        <w:rPr>
          <w:rFonts w:cstheme="minorHAnsi"/>
        </w:rPr>
        <w:t>:30</w:t>
      </w:r>
      <w:r w:rsidRPr="00BD3963">
        <w:rPr>
          <w:rFonts w:cstheme="minorHAnsi"/>
        </w:rPr>
        <w:t>pm.</w:t>
      </w:r>
    </w:p>
    <w:p w14:paraId="33961BEF" w14:textId="77777777" w:rsidR="00E14945" w:rsidRPr="00BD3963" w:rsidRDefault="00E14945" w:rsidP="00E14945">
      <w:pPr>
        <w:jc w:val="both"/>
        <w:rPr>
          <w:rFonts w:asciiTheme="minorHAnsi" w:hAnsiTheme="minorHAnsi" w:cstheme="minorHAnsi"/>
        </w:rPr>
      </w:pPr>
    </w:p>
    <w:p w14:paraId="20BA66DC" w14:textId="77777777" w:rsidR="00E14945" w:rsidRPr="00BD3963" w:rsidRDefault="00E14945" w:rsidP="00E14945">
      <w:pPr>
        <w:pStyle w:val="ListParagraph"/>
        <w:numPr>
          <w:ilvl w:val="0"/>
          <w:numId w:val="9"/>
        </w:numPr>
        <w:jc w:val="both"/>
        <w:rPr>
          <w:rFonts w:cstheme="minorHAnsi"/>
          <w:bCs/>
          <w:color w:val="FF0000"/>
        </w:rPr>
      </w:pPr>
      <w:r w:rsidRPr="00BD3963">
        <w:rPr>
          <w:rFonts w:cstheme="minorHAnsi"/>
        </w:rPr>
        <w:t xml:space="preserve">The final exam will be cumulative, 180 minutes in duration, and will consist of a mixture of short answer and multiple-choice-style questions. </w:t>
      </w:r>
      <w:r w:rsidRPr="00BD3963">
        <w:rPr>
          <w:rFonts w:cstheme="minorHAnsi"/>
          <w:i/>
          <w:iCs/>
        </w:rPr>
        <w:t xml:space="preserve">This will be a closed book </w:t>
      </w:r>
      <w:proofErr w:type="gramStart"/>
      <w:r w:rsidRPr="00BD3963">
        <w:rPr>
          <w:rFonts w:cstheme="minorHAnsi"/>
          <w:i/>
          <w:iCs/>
        </w:rPr>
        <w:t>exam</w:t>
      </w:r>
      <w:proofErr w:type="gramEnd"/>
      <w:r w:rsidRPr="00BD3963">
        <w:rPr>
          <w:rFonts w:cstheme="minorHAnsi"/>
          <w:i/>
          <w:iCs/>
        </w:rPr>
        <w:t xml:space="preserve"> and no calculators, electronic devices, or aids of any other kind will be permitted.</w:t>
      </w:r>
    </w:p>
    <w:p w14:paraId="2A08C0E4" w14:textId="77777777" w:rsidR="00E14945" w:rsidRPr="00BD3963" w:rsidRDefault="00E14945" w:rsidP="00E14945">
      <w:pPr>
        <w:rPr>
          <w:rFonts w:asciiTheme="minorHAnsi" w:hAnsiTheme="minorHAnsi" w:cstheme="minorHAnsi"/>
          <w:bCs/>
          <w:color w:val="FF0000"/>
        </w:rPr>
      </w:pPr>
    </w:p>
    <w:p w14:paraId="2CDCC2CC" w14:textId="77777777" w:rsidR="00E14945" w:rsidRPr="00BD3963" w:rsidRDefault="00E14945" w:rsidP="00E14945">
      <w:pPr>
        <w:rPr>
          <w:rFonts w:asciiTheme="minorHAnsi" w:hAnsiTheme="minorHAnsi" w:cstheme="minorHAnsi"/>
          <w:bCs/>
          <w:color w:val="FF0000"/>
        </w:rPr>
      </w:pPr>
      <w:r w:rsidRPr="00BD3963">
        <w:rPr>
          <w:rFonts w:asciiTheme="minorHAnsi" w:hAnsiTheme="minorHAnsi" w:cstheme="minorHAnsi"/>
          <w:b/>
          <w:bCs/>
        </w:rPr>
        <w:t>General information about missed coursework</w:t>
      </w:r>
    </w:p>
    <w:p w14:paraId="2C29C907" w14:textId="77777777" w:rsidR="00E14945" w:rsidRPr="00BD3963" w:rsidRDefault="00E14945" w:rsidP="00E14945">
      <w:pPr>
        <w:rPr>
          <w:rFonts w:asciiTheme="minorHAnsi" w:hAnsiTheme="minorHAnsi" w:cstheme="minorHAnsi"/>
          <w:bCs/>
          <w:color w:val="000000" w:themeColor="text1"/>
          <w:lang w:val="en-US"/>
        </w:rPr>
      </w:pPr>
      <w:r w:rsidRPr="00BD3963">
        <w:rPr>
          <w:rFonts w:asciiTheme="minorHAnsi" w:hAnsiTheme="minorHAnsi" w:cstheme="minorHAnsi"/>
          <w:bCs/>
          <w:color w:val="000000" w:themeColor="text1"/>
          <w:lang w:val="en-US"/>
        </w:rPr>
        <w:t xml:space="preserve">Students must familiarize themselves with the </w:t>
      </w:r>
      <w:r w:rsidRPr="00BD3963">
        <w:rPr>
          <w:rFonts w:asciiTheme="minorHAnsi" w:hAnsiTheme="minorHAnsi" w:cstheme="minorHAnsi"/>
          <w:bCs/>
          <w:i/>
          <w:iCs/>
          <w:color w:val="000000" w:themeColor="text1"/>
          <w:lang w:val="en-US"/>
        </w:rPr>
        <w:t>University Policy on Academic Consideration – Undergraduate Students in First Entry Programs</w:t>
      </w:r>
      <w:r w:rsidRPr="00BD3963">
        <w:rPr>
          <w:rFonts w:asciiTheme="minorHAnsi" w:hAnsiTheme="minorHAnsi" w:cstheme="minorHAnsi"/>
          <w:bCs/>
          <w:color w:val="000000" w:themeColor="text1"/>
          <w:lang w:val="en-US"/>
        </w:rPr>
        <w:t xml:space="preserve"> posted on the Academic Calendar:</w:t>
      </w:r>
    </w:p>
    <w:p w14:paraId="5A11DEDE" w14:textId="77777777" w:rsidR="00E14945" w:rsidRPr="00BD3963" w:rsidRDefault="00E14945" w:rsidP="00E14945">
      <w:pPr>
        <w:rPr>
          <w:rFonts w:asciiTheme="minorHAnsi" w:hAnsiTheme="minorHAnsi" w:cstheme="minorHAnsi"/>
          <w:bCs/>
          <w:color w:val="007F00"/>
          <w:lang w:val="en-US"/>
        </w:rPr>
      </w:pPr>
      <w:hyperlink r:id="rId12" w:history="1">
        <w:r w:rsidRPr="00BD3963">
          <w:rPr>
            <w:rStyle w:val="Hyperlink"/>
            <w:rFonts w:asciiTheme="minorHAnsi" w:hAnsiTheme="minorHAnsi" w:cstheme="minorHAnsi"/>
            <w:bCs/>
            <w:lang w:val="en-US"/>
          </w:rPr>
          <w:t>https://www.uwo.ca/univsec/pdf/academic_policies/appeals/academic_consideration_Sep24.pdf</w:t>
        </w:r>
      </w:hyperlink>
      <w:r w:rsidRPr="00BD3963">
        <w:rPr>
          <w:rFonts w:asciiTheme="minorHAnsi" w:hAnsiTheme="minorHAnsi" w:cstheme="minorHAnsi"/>
          <w:bCs/>
          <w:color w:val="007F00"/>
          <w:lang w:val="en-US"/>
        </w:rPr>
        <w:t xml:space="preserve">, </w:t>
      </w:r>
    </w:p>
    <w:p w14:paraId="7A9FD5DE" w14:textId="77777777" w:rsidR="00E14945" w:rsidRPr="00BD3963" w:rsidRDefault="00E14945" w:rsidP="00E14945">
      <w:pPr>
        <w:rPr>
          <w:rFonts w:asciiTheme="minorHAnsi" w:hAnsiTheme="minorHAnsi" w:cstheme="minorHAnsi"/>
          <w:bCs/>
          <w:color w:val="000000" w:themeColor="text1"/>
          <w:lang w:val="en-US"/>
        </w:rPr>
      </w:pPr>
    </w:p>
    <w:p w14:paraId="60DCA314" w14:textId="77777777" w:rsidR="00E14945" w:rsidRPr="00BD3963" w:rsidRDefault="00E14945" w:rsidP="00E14945">
      <w:pPr>
        <w:rPr>
          <w:rFonts w:asciiTheme="minorHAnsi" w:hAnsiTheme="minorHAnsi" w:cstheme="minorHAnsi"/>
          <w:color w:val="000000" w:themeColor="text1"/>
          <w:lang w:val="en-US"/>
        </w:rPr>
      </w:pPr>
      <w:r w:rsidRPr="00BD3963">
        <w:rPr>
          <w:rFonts w:asciiTheme="minorHAnsi" w:hAnsiTheme="minorHAnsi" w:cstheme="minorHAnsi"/>
          <w:color w:val="000000" w:themeColor="text1"/>
          <w:lang w:val="en-US"/>
        </w:rPr>
        <w:t xml:space="preserve">This policy does not apply to requests for Academic Consideration submitted for </w:t>
      </w:r>
      <w:r w:rsidRPr="00BD3963">
        <w:rPr>
          <w:rFonts w:asciiTheme="minorHAnsi" w:hAnsiTheme="minorHAnsi" w:cstheme="minorHAnsi"/>
          <w:b/>
          <w:bCs/>
          <w:color w:val="000000" w:themeColor="text1"/>
          <w:lang w:val="en-US"/>
        </w:rPr>
        <w:t>attempted or completed work</w:t>
      </w:r>
      <w:r w:rsidRPr="00BD3963">
        <w:rPr>
          <w:rFonts w:asciiTheme="minorHAnsi" w:hAnsiTheme="minorHAnsi" w:cstheme="minorHAnsi"/>
          <w:color w:val="000000" w:themeColor="text1"/>
          <w:lang w:val="en-US"/>
        </w:rPr>
        <w:t xml:space="preserve">, whether online or in person. </w:t>
      </w:r>
    </w:p>
    <w:p w14:paraId="0B6912CE" w14:textId="77777777" w:rsidR="00E14945" w:rsidRPr="00BD3963" w:rsidRDefault="00E14945" w:rsidP="00E14945">
      <w:pPr>
        <w:rPr>
          <w:rFonts w:asciiTheme="minorHAnsi" w:hAnsiTheme="minorHAnsi" w:cstheme="minorHAnsi"/>
          <w:color w:val="000000" w:themeColor="text1"/>
          <w:lang w:val="en-US"/>
        </w:rPr>
      </w:pPr>
    </w:p>
    <w:p w14:paraId="590328D3" w14:textId="77777777" w:rsidR="00E14945" w:rsidRPr="00BD3963" w:rsidRDefault="00E14945" w:rsidP="00E14945">
      <w:pPr>
        <w:rPr>
          <w:rFonts w:asciiTheme="minorHAnsi" w:hAnsiTheme="minorHAnsi" w:cstheme="minorHAnsi"/>
          <w:color w:val="000000" w:themeColor="text1"/>
          <w:lang w:val="en-US"/>
        </w:rPr>
      </w:pPr>
      <w:r w:rsidRPr="00BD3963">
        <w:rPr>
          <w:rFonts w:asciiTheme="minorHAnsi" w:hAnsiTheme="minorHAnsi" w:cstheme="minorHAnsi"/>
          <w:color w:val="000000" w:themeColor="text1"/>
          <w:lang w:val="en-US"/>
        </w:rPr>
        <w:t xml:space="preserve">The policy also does not apply to </w:t>
      </w:r>
      <w:r w:rsidRPr="00BD3963">
        <w:rPr>
          <w:rFonts w:asciiTheme="minorHAnsi" w:hAnsiTheme="minorHAnsi" w:cstheme="minorHAnsi"/>
          <w:color w:val="000000" w:themeColor="text1"/>
        </w:rPr>
        <w:t xml:space="preserve">students experiencing longer-term impacts on their academic responsibilities. These students should consult </w:t>
      </w:r>
      <w:hyperlink r:id="rId13">
        <w:r w:rsidRPr="00BD3963">
          <w:rPr>
            <w:rStyle w:val="Hyperlink"/>
            <w:rFonts w:asciiTheme="minorHAnsi" w:hAnsiTheme="minorHAnsi" w:cstheme="minorHAnsi"/>
          </w:rPr>
          <w:t>Accessible Education</w:t>
        </w:r>
      </w:hyperlink>
      <w:r w:rsidRPr="00BD3963">
        <w:rPr>
          <w:rFonts w:asciiTheme="minorHAnsi" w:hAnsiTheme="minorHAnsi" w:cstheme="minorHAnsi"/>
          <w:color w:val="000000" w:themeColor="text1"/>
        </w:rPr>
        <w:t>.</w:t>
      </w:r>
    </w:p>
    <w:p w14:paraId="69420522" w14:textId="77777777" w:rsidR="00E14945" w:rsidRPr="00BD3963" w:rsidRDefault="00E14945" w:rsidP="00E14945">
      <w:pPr>
        <w:rPr>
          <w:rFonts w:asciiTheme="minorHAnsi" w:hAnsiTheme="minorHAnsi" w:cstheme="minorHAnsi"/>
          <w:bCs/>
          <w:color w:val="000000" w:themeColor="text1"/>
          <w:lang w:val="en-US"/>
        </w:rPr>
      </w:pPr>
    </w:p>
    <w:p w14:paraId="24CBEB6E" w14:textId="77777777" w:rsidR="00E14945" w:rsidRPr="00BD3963" w:rsidRDefault="00E14945" w:rsidP="00E14945">
      <w:pPr>
        <w:rPr>
          <w:rFonts w:asciiTheme="minorHAnsi" w:hAnsiTheme="minorHAnsi" w:cstheme="minorHAnsi"/>
          <w:bCs/>
          <w:color w:val="000000" w:themeColor="text1"/>
          <w:lang w:val="en-US"/>
        </w:rPr>
      </w:pPr>
      <w:r w:rsidRPr="00BD3963">
        <w:rPr>
          <w:rFonts w:asciiTheme="minorHAnsi" w:hAnsiTheme="minorHAnsi" w:cstheme="minorHAnsi"/>
          <w:bCs/>
          <w:color w:val="000000" w:themeColor="text1"/>
          <w:lang w:val="en-US"/>
        </w:rPr>
        <w:t>For procedures on how to submit Academic Consideration requests, please see the information posted on the Office of the Registrar’s webpage:</w:t>
      </w:r>
    </w:p>
    <w:p w14:paraId="3E139B06" w14:textId="77777777" w:rsidR="00E14945" w:rsidRPr="00BD3963" w:rsidRDefault="00E14945" w:rsidP="00E14945">
      <w:pPr>
        <w:rPr>
          <w:rFonts w:asciiTheme="minorHAnsi" w:hAnsiTheme="minorHAnsi" w:cstheme="minorHAnsi"/>
          <w:color w:val="000000" w:themeColor="text1"/>
        </w:rPr>
      </w:pPr>
      <w:hyperlink r:id="rId14">
        <w:r w:rsidRPr="00BD3963">
          <w:rPr>
            <w:rStyle w:val="Hyperlink"/>
            <w:rFonts w:asciiTheme="minorHAnsi" w:hAnsiTheme="minorHAnsi" w:cstheme="minorHAnsi"/>
          </w:rPr>
          <w:t>https://registrar.uwo.ca/academics/academic_considerations/</w:t>
        </w:r>
      </w:hyperlink>
      <w:r w:rsidRPr="00BD3963">
        <w:rPr>
          <w:rFonts w:asciiTheme="minorHAnsi" w:hAnsiTheme="minorHAnsi" w:cstheme="minorHAnsi"/>
          <w:color w:val="000000" w:themeColor="text1"/>
        </w:rPr>
        <w:t xml:space="preserve"> </w:t>
      </w:r>
    </w:p>
    <w:p w14:paraId="112F1AA3" w14:textId="77777777" w:rsidR="00E14945" w:rsidRPr="00BD3963" w:rsidRDefault="00E14945" w:rsidP="00E14945">
      <w:pPr>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All requests for Academic Consideration must be made within 48 hours after the assessment date or submission deadline. </w:t>
      </w:r>
    </w:p>
    <w:p w14:paraId="571D9071" w14:textId="77777777" w:rsidR="00E14945" w:rsidRPr="00BD3963" w:rsidRDefault="00E14945" w:rsidP="00E14945">
      <w:pPr>
        <w:rPr>
          <w:rFonts w:asciiTheme="minorHAnsi" w:hAnsiTheme="minorHAnsi" w:cstheme="minorHAnsi"/>
          <w:bCs/>
          <w:color w:val="000000" w:themeColor="text1"/>
        </w:rPr>
      </w:pPr>
    </w:p>
    <w:p w14:paraId="243B25DB" w14:textId="77777777" w:rsidR="00E14945" w:rsidRPr="00BD3963" w:rsidRDefault="00E14945" w:rsidP="00E14945">
      <w:pPr>
        <w:rPr>
          <w:rFonts w:asciiTheme="minorHAnsi" w:hAnsiTheme="minorHAnsi" w:cstheme="minorHAnsi"/>
          <w:color w:val="000000" w:themeColor="text1"/>
        </w:rPr>
      </w:pPr>
      <w:r w:rsidRPr="00BD3963">
        <w:rPr>
          <w:rFonts w:asciiTheme="minorHAnsi" w:hAnsiTheme="minorHAnsi" w:cstheme="minorHAnsi"/>
          <w:color w:val="000000" w:themeColor="text1"/>
        </w:rPr>
        <w:t xml:space="preserve">All Academic Consideration requests must include supporting documentation; however, recognizing that formal documentation may not be available in some extenuating circumstances, the policy allows students to make </w:t>
      </w:r>
      <w:r w:rsidRPr="00BD3963">
        <w:rPr>
          <w:rFonts w:asciiTheme="minorHAnsi" w:hAnsiTheme="minorHAnsi" w:cstheme="minorHAnsi"/>
          <w:color w:val="000000" w:themeColor="text1"/>
          <w:u w:val="single"/>
        </w:rPr>
        <w:t>one</w:t>
      </w:r>
      <w:r w:rsidRPr="00BD3963">
        <w:rPr>
          <w:rFonts w:asciiTheme="minorHAnsi" w:hAnsiTheme="minorHAnsi" w:cstheme="minorHAnsi"/>
          <w:color w:val="000000" w:themeColor="text1"/>
        </w:rPr>
        <w:t xml:space="preserve"> Academic Consideration request </w:t>
      </w:r>
      <w:r w:rsidRPr="00BD3963">
        <w:rPr>
          <w:rFonts w:asciiTheme="minorHAnsi" w:hAnsiTheme="minorHAnsi" w:cstheme="minorHAnsi"/>
          <w:b/>
          <w:bCs/>
          <w:color w:val="000000" w:themeColor="text1"/>
        </w:rPr>
        <w:t>without supporting documentation</w:t>
      </w:r>
      <w:r w:rsidRPr="00BD3963">
        <w:rPr>
          <w:rFonts w:asciiTheme="minorHAnsi" w:hAnsiTheme="minorHAnsi" w:cstheme="minorHAnsi"/>
          <w:color w:val="000000" w:themeColor="text1"/>
        </w:rPr>
        <w:t xml:space="preserve"> in this course. However, the following assessments are excluded from this, and therefore always require formal supporting documentation:</w:t>
      </w:r>
    </w:p>
    <w:p w14:paraId="0C27FE21" w14:textId="77777777" w:rsidR="00E14945" w:rsidRPr="00BD3963" w:rsidRDefault="00E14945" w:rsidP="00E14945">
      <w:pPr>
        <w:pStyle w:val="ListParagraph"/>
        <w:numPr>
          <w:ilvl w:val="0"/>
          <w:numId w:val="4"/>
        </w:numPr>
        <w:rPr>
          <w:rFonts w:cstheme="minorHAnsi"/>
          <w:color w:val="000000" w:themeColor="text1"/>
        </w:rPr>
      </w:pPr>
      <w:r w:rsidRPr="00BD3963">
        <w:rPr>
          <w:rFonts w:cstheme="minorHAnsi"/>
          <w:color w:val="000000" w:themeColor="text1"/>
        </w:rPr>
        <w:t>The Final Exam (scheduled by the Office of the Registrar)</w:t>
      </w:r>
    </w:p>
    <w:p w14:paraId="754CFAF9" w14:textId="63E01863" w:rsidR="00E14945" w:rsidRPr="00BD3963" w:rsidRDefault="00E14945" w:rsidP="00E14945">
      <w:pPr>
        <w:pStyle w:val="ListParagraph"/>
        <w:numPr>
          <w:ilvl w:val="0"/>
          <w:numId w:val="4"/>
        </w:numPr>
        <w:rPr>
          <w:rFonts w:cstheme="minorHAnsi"/>
          <w:color w:val="000000" w:themeColor="text1"/>
        </w:rPr>
      </w:pPr>
      <w:r w:rsidRPr="00BD3963">
        <w:rPr>
          <w:rFonts w:cstheme="minorHAnsi"/>
          <w:color w:val="000000" w:themeColor="text1"/>
        </w:rPr>
        <w:t>The Midterm (tentatively scheduled for Oct 24, 7:30pm to 9:30pm)</w:t>
      </w:r>
    </w:p>
    <w:p w14:paraId="25450B22" w14:textId="77777777" w:rsidR="00E14945" w:rsidRPr="00BD3963" w:rsidRDefault="00E14945" w:rsidP="00E14945">
      <w:pPr>
        <w:rPr>
          <w:rFonts w:asciiTheme="minorHAnsi" w:hAnsiTheme="minorHAnsi" w:cstheme="minorHAnsi"/>
          <w:color w:val="000000" w:themeColor="text1"/>
        </w:rPr>
      </w:pPr>
    </w:p>
    <w:p w14:paraId="64C8E7BF" w14:textId="77777777" w:rsidR="00E14945" w:rsidRPr="00BD3963" w:rsidRDefault="00E14945" w:rsidP="00E14945">
      <w:pPr>
        <w:rPr>
          <w:rFonts w:asciiTheme="minorHAnsi" w:hAnsiTheme="minorHAnsi" w:cstheme="minorHAnsi"/>
          <w:color w:val="000000" w:themeColor="text1"/>
        </w:rPr>
      </w:pPr>
      <w:r w:rsidRPr="00BD3963">
        <w:rPr>
          <w:rFonts w:asciiTheme="minorHAnsi" w:hAnsiTheme="minorHAnsi" w:cstheme="minorHAnsi"/>
          <w:color w:val="000000" w:themeColor="text1"/>
        </w:rPr>
        <w:t xml:space="preserve">When a student </w:t>
      </w:r>
      <w:r w:rsidRPr="00BD3963">
        <w:rPr>
          <w:rFonts w:asciiTheme="minorHAnsi" w:hAnsiTheme="minorHAnsi" w:cstheme="minorHAnsi"/>
          <w:i/>
          <w:iCs/>
          <w:color w:val="000000" w:themeColor="text1"/>
          <w:u w:val="single"/>
        </w:rPr>
        <w:t>mistakenly</w:t>
      </w:r>
      <w:r w:rsidRPr="00BD3963">
        <w:rPr>
          <w:rFonts w:asciiTheme="minorHAnsi" w:hAnsiTheme="minorHAnsi" w:cstheme="minorHAnsi"/>
          <w:color w:val="000000" w:themeColor="text1"/>
        </w:rPr>
        <w:t xml:space="preserve"> submits their </w:t>
      </w:r>
      <w:r w:rsidRPr="00BD3963">
        <w:rPr>
          <w:rFonts w:asciiTheme="minorHAnsi" w:hAnsiTheme="minorHAnsi" w:cstheme="minorHAnsi"/>
          <w:color w:val="000000" w:themeColor="text1"/>
          <w:u w:val="single"/>
        </w:rPr>
        <w:t>one</w:t>
      </w:r>
      <w:r w:rsidRPr="00BD3963">
        <w:rPr>
          <w:rFonts w:asciiTheme="minorHAnsi" w:hAnsiTheme="minorHAnsi" w:cstheme="minorHAnsi"/>
          <w:color w:val="000000" w:themeColor="text1"/>
        </w:rPr>
        <w:t xml:space="preserve"> allowed Academic Consideration request </w:t>
      </w:r>
      <w:r w:rsidRPr="00BD3963">
        <w:rPr>
          <w:rFonts w:asciiTheme="minorHAnsi" w:hAnsiTheme="minorHAnsi" w:cstheme="minorHAnsi"/>
          <w:b/>
          <w:bCs/>
          <w:color w:val="000000" w:themeColor="text1"/>
        </w:rPr>
        <w:t>without supporting documentation</w:t>
      </w:r>
      <w:r w:rsidRPr="00BD3963">
        <w:rPr>
          <w:rFonts w:asciiTheme="minorHAnsi" w:hAnsiTheme="minorHAnsi" w:cstheme="minorHAnsi"/>
          <w:color w:val="000000" w:themeColor="text1"/>
        </w:rPr>
        <w:t xml:space="preserve"> for the assessments listed above or those in the</w:t>
      </w:r>
      <w:r w:rsidRPr="00BD3963">
        <w:rPr>
          <w:rFonts w:asciiTheme="minorHAnsi" w:hAnsiTheme="minorHAnsi" w:cstheme="minorHAnsi"/>
        </w:rPr>
        <w:t xml:space="preserve"> </w:t>
      </w:r>
      <w:r w:rsidRPr="00BD3963">
        <w:rPr>
          <w:rFonts w:asciiTheme="minorHAnsi" w:hAnsiTheme="minorHAnsi" w:cstheme="minorHAnsi"/>
          <w:b/>
          <w:bCs/>
          <w:color w:val="000000" w:themeColor="text1"/>
        </w:rPr>
        <w:t>Coursework with Assessment Flexibility</w:t>
      </w:r>
      <w:r w:rsidRPr="00BD3963">
        <w:rPr>
          <w:rFonts w:asciiTheme="minorHAnsi" w:hAnsiTheme="minorHAnsi" w:cstheme="minorHAnsi"/>
          <w:color w:val="000000" w:themeColor="text1"/>
        </w:rPr>
        <w:t xml:space="preserve"> section below, </w:t>
      </w:r>
      <w:r w:rsidRPr="00BD3963">
        <w:rPr>
          <w:rFonts w:asciiTheme="minorHAnsi" w:hAnsiTheme="minorHAnsi" w:cstheme="minorHAnsi"/>
          <w:color w:val="000000" w:themeColor="text1"/>
          <w:u w:val="single"/>
        </w:rPr>
        <w:t>the request cannot be recalled and reapplied</w:t>
      </w:r>
      <w:r w:rsidRPr="00BD3963">
        <w:rPr>
          <w:rFonts w:asciiTheme="minorHAnsi" w:hAnsiTheme="minorHAnsi" w:cstheme="minorHAnsi"/>
          <w:color w:val="000000" w:themeColor="text1"/>
        </w:rPr>
        <w:t xml:space="preserve">. This privilege is forfeited. </w:t>
      </w:r>
    </w:p>
    <w:p w14:paraId="0A6F86C5" w14:textId="77777777" w:rsidR="00E14945" w:rsidRPr="00BD3963" w:rsidRDefault="00E14945" w:rsidP="00E14945">
      <w:pPr>
        <w:rPr>
          <w:rFonts w:asciiTheme="minorHAnsi" w:hAnsiTheme="minorHAnsi" w:cstheme="minorHAnsi"/>
          <w:color w:val="000000" w:themeColor="text1"/>
        </w:rPr>
      </w:pPr>
    </w:p>
    <w:p w14:paraId="7391FB1F" w14:textId="77777777" w:rsidR="00E14945" w:rsidRPr="00BD3963" w:rsidRDefault="00E14945" w:rsidP="00E14945">
      <w:pPr>
        <w:rPr>
          <w:rFonts w:asciiTheme="minorHAnsi" w:hAnsiTheme="minorHAnsi" w:cstheme="minorHAnsi"/>
          <w:b/>
          <w:bCs/>
          <w:color w:val="000000" w:themeColor="text1"/>
        </w:rPr>
      </w:pPr>
      <w:r w:rsidRPr="00BD3963">
        <w:rPr>
          <w:rFonts w:asciiTheme="minorHAnsi" w:hAnsiTheme="minorHAnsi" w:cstheme="minorHAnsi"/>
          <w:b/>
          <w:bCs/>
          <w:color w:val="000000" w:themeColor="text1"/>
        </w:rPr>
        <w:lastRenderedPageBreak/>
        <w:t>Evaluation Scheme for Missed Assessments</w:t>
      </w:r>
    </w:p>
    <w:p w14:paraId="425BC002" w14:textId="77777777" w:rsidR="00E14945" w:rsidRPr="00BD3963" w:rsidRDefault="00E14945" w:rsidP="00E14945">
      <w:pPr>
        <w:rPr>
          <w:rFonts w:asciiTheme="minorHAnsi" w:hAnsiTheme="minorHAnsi" w:cstheme="minorHAnsi"/>
          <w:color w:val="007F00"/>
        </w:rPr>
      </w:pPr>
    </w:p>
    <w:p w14:paraId="54E1EE5B" w14:textId="77777777" w:rsidR="00E14945" w:rsidRPr="00BD3963" w:rsidRDefault="00E14945" w:rsidP="00E14945">
      <w:pPr>
        <w:rPr>
          <w:rFonts w:asciiTheme="minorHAnsi" w:hAnsiTheme="minorHAnsi" w:cstheme="minorHAnsi"/>
        </w:rPr>
      </w:pPr>
      <w:r w:rsidRPr="00BD3963">
        <w:rPr>
          <w:rFonts w:asciiTheme="minorHAnsi" w:hAnsiTheme="minorHAnsi" w:cstheme="minorHAnsi"/>
        </w:rPr>
        <w:t>In the case of a missed midterm, a common makeup test will be arranged. If a student misses the midterm and the corresponding makeup midterm and has appropriate permission for both, then the final exam will be re-weighted to include the weight of the missed term test.</w:t>
      </w:r>
    </w:p>
    <w:p w14:paraId="7A820CE5" w14:textId="77777777" w:rsidR="00E14945" w:rsidRPr="00BD3963" w:rsidRDefault="00E14945" w:rsidP="00E14945">
      <w:pPr>
        <w:rPr>
          <w:rFonts w:asciiTheme="minorHAnsi" w:hAnsiTheme="minorHAnsi" w:cstheme="minorHAnsi"/>
          <w:color w:val="007F00"/>
        </w:rPr>
      </w:pPr>
    </w:p>
    <w:p w14:paraId="6A35A659" w14:textId="77777777" w:rsidR="00E14945" w:rsidRPr="00BD3963" w:rsidRDefault="00E14945" w:rsidP="00E14945">
      <w:pPr>
        <w:rPr>
          <w:rFonts w:asciiTheme="minorHAnsi" w:hAnsiTheme="minorHAnsi" w:cstheme="minorHAnsi"/>
        </w:rPr>
      </w:pPr>
      <w:r w:rsidRPr="00BD3963">
        <w:rPr>
          <w:rFonts w:asciiTheme="minorHAnsi" w:hAnsiTheme="minorHAnsi" w:cstheme="minorHAnsi"/>
        </w:rPr>
        <w:t xml:space="preserve">When a student misses the Final Exam and their Academic Consideration has been granted, they will be allowed to write the Special Examination (the name given by the University to a makeup Final Exam). </w:t>
      </w:r>
      <w:r w:rsidRPr="00BD3963">
        <w:rPr>
          <w:rFonts w:asciiTheme="minorHAnsi" w:hAnsiTheme="minorHAnsi" w:cstheme="minorHAnsi"/>
          <w:bCs/>
        </w:rPr>
        <w:t xml:space="preserve">See the Academic Calendar for details (under </w:t>
      </w:r>
      <w:hyperlink r:id="rId15" w:anchor="SubHeading_70" w:history="1">
        <w:r w:rsidRPr="00BD3963">
          <w:rPr>
            <w:rStyle w:val="Hyperlink"/>
            <w:rFonts w:asciiTheme="minorHAnsi" w:hAnsiTheme="minorHAnsi" w:cstheme="minorHAnsi"/>
            <w:bCs/>
          </w:rPr>
          <w:t>Special Examinations</w:t>
        </w:r>
      </w:hyperlink>
      <w:r w:rsidRPr="00BD3963">
        <w:rPr>
          <w:rFonts w:asciiTheme="minorHAnsi" w:hAnsiTheme="minorHAnsi" w:cstheme="minorHAnsi"/>
          <w:bCs/>
        </w:rPr>
        <w:t xml:space="preserve">), especially for those who miss multiple final exams within one examination period. </w:t>
      </w:r>
    </w:p>
    <w:p w14:paraId="273B9999" w14:textId="77777777" w:rsidR="00E14945" w:rsidRPr="00BD3963" w:rsidRDefault="00E14945" w:rsidP="00E14945">
      <w:pPr>
        <w:rPr>
          <w:rFonts w:asciiTheme="minorHAnsi" w:hAnsiTheme="minorHAnsi" w:cstheme="minorHAnsi"/>
          <w:color w:val="000000" w:themeColor="text1"/>
        </w:rPr>
      </w:pPr>
    </w:p>
    <w:p w14:paraId="34804053" w14:textId="77777777" w:rsidR="00E14945" w:rsidRPr="00BD3963" w:rsidRDefault="00E14945" w:rsidP="00E14945">
      <w:pPr>
        <w:rPr>
          <w:rFonts w:asciiTheme="minorHAnsi" w:hAnsiTheme="minorHAnsi" w:cstheme="minorHAnsi"/>
          <w:color w:val="000000" w:themeColor="text1"/>
        </w:rPr>
      </w:pPr>
    </w:p>
    <w:p w14:paraId="37307D67" w14:textId="77777777" w:rsidR="00E14945" w:rsidRPr="00BD3963" w:rsidRDefault="00E14945" w:rsidP="00E14945">
      <w:pPr>
        <w:rPr>
          <w:rFonts w:asciiTheme="minorHAnsi" w:hAnsiTheme="minorHAnsi" w:cstheme="minorHAnsi"/>
          <w:b/>
          <w:bCs/>
          <w:color w:val="000000" w:themeColor="text1"/>
        </w:rPr>
      </w:pPr>
      <w:r w:rsidRPr="00BD3963">
        <w:rPr>
          <w:rFonts w:asciiTheme="minorHAnsi" w:hAnsiTheme="minorHAnsi" w:cstheme="minorHAnsi"/>
          <w:b/>
          <w:bCs/>
          <w:color w:val="000000" w:themeColor="text1"/>
        </w:rPr>
        <w:t>Coursework with Assessment Flexibility</w:t>
      </w:r>
    </w:p>
    <w:p w14:paraId="5A47BCAC" w14:textId="77777777" w:rsidR="00E14945" w:rsidRPr="00BD3963" w:rsidRDefault="00E14945" w:rsidP="00E14945">
      <w:pPr>
        <w:rPr>
          <w:rFonts w:asciiTheme="minorHAnsi" w:hAnsiTheme="minorHAnsi" w:cstheme="minorHAnsi"/>
          <w:color w:val="000000" w:themeColor="text1"/>
        </w:rPr>
      </w:pPr>
      <w:r w:rsidRPr="00BD3963">
        <w:rPr>
          <w:rFonts w:asciiTheme="minorHAnsi" w:hAnsiTheme="minorHAnsi" w:cstheme="minorHAnsi"/>
          <w:color w:val="000000" w:themeColor="text1"/>
        </w:rPr>
        <w:t>By policy, instructors may deny Academic Consideration requests for the following assessments with built-in flexibility:</w:t>
      </w:r>
    </w:p>
    <w:p w14:paraId="0D1DEDAD" w14:textId="77777777" w:rsidR="00E14945" w:rsidRPr="00BD3963" w:rsidRDefault="00E14945" w:rsidP="00E14945">
      <w:pPr>
        <w:rPr>
          <w:rFonts w:asciiTheme="minorHAnsi" w:hAnsiTheme="minorHAnsi" w:cstheme="minorHAnsi"/>
          <w:color w:val="000000" w:themeColor="text1"/>
        </w:rPr>
      </w:pPr>
    </w:p>
    <w:p w14:paraId="5033BB7F" w14:textId="77777777" w:rsidR="00E14945" w:rsidRPr="00BD3963" w:rsidRDefault="00E14945" w:rsidP="00E14945">
      <w:pPr>
        <w:ind w:left="360"/>
        <w:rPr>
          <w:rFonts w:asciiTheme="minorHAnsi" w:hAnsiTheme="minorHAnsi" w:cstheme="minorHAnsi"/>
          <w:b/>
          <w:bCs/>
          <w:color w:val="000000" w:themeColor="text1"/>
        </w:rPr>
      </w:pPr>
      <w:r w:rsidRPr="00BD3963">
        <w:rPr>
          <w:rFonts w:asciiTheme="minorHAnsi" w:hAnsiTheme="minorHAnsi" w:cstheme="minorHAnsi"/>
          <w:b/>
          <w:bCs/>
          <w:color w:val="000000" w:themeColor="text1"/>
        </w:rPr>
        <w:t>Flexible Completion</w:t>
      </w:r>
    </w:p>
    <w:p w14:paraId="6BACD312" w14:textId="77777777" w:rsidR="00E14945" w:rsidRPr="00BD3963" w:rsidRDefault="00E14945" w:rsidP="00E14945">
      <w:pPr>
        <w:ind w:left="360"/>
        <w:rPr>
          <w:rFonts w:asciiTheme="minorHAnsi" w:hAnsiTheme="minorHAnsi" w:cstheme="minorHAnsi"/>
          <w:color w:val="000000" w:themeColor="text1"/>
        </w:rPr>
      </w:pPr>
      <w:r w:rsidRPr="00BD3963">
        <w:rPr>
          <w:rFonts w:asciiTheme="minorHAnsi" w:hAnsiTheme="minorHAnsi" w:cstheme="minorHAnsi"/>
          <w:b/>
          <w:bCs/>
          <w:color w:val="000000" w:themeColor="text1"/>
        </w:rPr>
        <w:t>Quizzes.</w:t>
      </w:r>
      <w:r w:rsidRPr="00BD3963">
        <w:rPr>
          <w:rFonts w:asciiTheme="minorHAnsi" w:hAnsiTheme="minorHAnsi" w:cstheme="minorHAnsi"/>
          <w:color w:val="000000" w:themeColor="text1"/>
        </w:rPr>
        <w:t xml:space="preserve"> This course has 8</w:t>
      </w:r>
      <w:r w:rsidRPr="00BD3963">
        <w:rPr>
          <w:rFonts w:asciiTheme="minorHAnsi" w:hAnsiTheme="minorHAnsi" w:cstheme="minorHAnsi"/>
          <w:color w:val="007F00"/>
        </w:rPr>
        <w:t xml:space="preserve"> </w:t>
      </w:r>
      <w:r w:rsidRPr="00BD3963">
        <w:rPr>
          <w:rFonts w:asciiTheme="minorHAnsi" w:hAnsiTheme="minorHAnsi" w:cstheme="minorHAnsi"/>
          <w:color w:val="000000" w:themeColor="text1"/>
        </w:rPr>
        <w:t xml:space="preserve">quizzes, and the 6 quizzes with the highest marks are counted towards your final grade. Should extenuating circumstances arise, students </w:t>
      </w:r>
      <w:r w:rsidRPr="00BD3963">
        <w:rPr>
          <w:rFonts w:asciiTheme="minorHAnsi" w:hAnsiTheme="minorHAnsi" w:cstheme="minorHAnsi"/>
          <w:color w:val="000000" w:themeColor="text1"/>
          <w:u w:val="single"/>
        </w:rPr>
        <w:t>do not</w:t>
      </w:r>
      <w:r w:rsidRPr="00BD3963">
        <w:rPr>
          <w:rFonts w:asciiTheme="minorHAnsi" w:hAnsiTheme="minorHAnsi" w:cstheme="minorHAnsi"/>
          <w:color w:val="000000" w:themeColor="text1"/>
        </w:rPr>
        <w:t xml:space="preserve"> need to request Academic Consideration for the first 2 missed quizzes. Academic consideration requests will be denied for the first 2 missed quizzes. Academic Consideration requests may be granted when students miss more than 2 quizzes, and these additional (3</w:t>
      </w:r>
      <w:r w:rsidRPr="00BD3963">
        <w:rPr>
          <w:rFonts w:asciiTheme="minorHAnsi" w:hAnsiTheme="minorHAnsi" w:cstheme="minorHAnsi"/>
          <w:color w:val="000000" w:themeColor="text1"/>
          <w:vertAlign w:val="superscript"/>
        </w:rPr>
        <w:t>rd</w:t>
      </w:r>
      <w:r w:rsidRPr="00BD3963">
        <w:rPr>
          <w:rFonts w:asciiTheme="minorHAnsi" w:hAnsiTheme="minorHAnsi" w:cstheme="minorHAnsi"/>
          <w:color w:val="000000" w:themeColor="text1"/>
        </w:rPr>
        <w:t>, 4</w:t>
      </w:r>
      <w:r w:rsidRPr="00BD3963">
        <w:rPr>
          <w:rFonts w:asciiTheme="minorHAnsi" w:hAnsiTheme="minorHAnsi" w:cstheme="minorHAnsi"/>
          <w:color w:val="000000" w:themeColor="text1"/>
          <w:vertAlign w:val="superscript"/>
        </w:rPr>
        <w:t>th</w:t>
      </w:r>
      <w:r w:rsidRPr="00BD3963">
        <w:rPr>
          <w:rFonts w:asciiTheme="minorHAnsi" w:hAnsiTheme="minorHAnsi" w:cstheme="minorHAnsi"/>
          <w:color w:val="000000" w:themeColor="text1"/>
        </w:rPr>
        <w:t xml:space="preserve">…) missed quizzes will be reweighted to the final exam. </w:t>
      </w:r>
    </w:p>
    <w:p w14:paraId="602A54DF" w14:textId="77777777" w:rsidR="00E14945" w:rsidRPr="00BD3963" w:rsidRDefault="00E14945" w:rsidP="00E14945">
      <w:pPr>
        <w:rPr>
          <w:rFonts w:asciiTheme="minorHAnsi" w:hAnsiTheme="minorHAnsi" w:cstheme="minorHAnsi"/>
          <w:color w:val="000000" w:themeColor="text1"/>
        </w:rPr>
      </w:pPr>
    </w:p>
    <w:p w14:paraId="5306C840" w14:textId="77777777" w:rsidR="00E14945" w:rsidRPr="00BD3963" w:rsidRDefault="00E14945" w:rsidP="00E14945">
      <w:pPr>
        <w:ind w:left="360"/>
        <w:rPr>
          <w:rFonts w:asciiTheme="minorHAnsi" w:hAnsiTheme="minorHAnsi" w:cstheme="minorHAnsi"/>
          <w:color w:val="FF0000"/>
        </w:rPr>
      </w:pPr>
    </w:p>
    <w:p w14:paraId="463D25E7" w14:textId="77777777" w:rsidR="00E14945" w:rsidRPr="00BD3963" w:rsidRDefault="00E14945" w:rsidP="00E14945">
      <w:pPr>
        <w:ind w:left="360"/>
        <w:rPr>
          <w:rFonts w:asciiTheme="minorHAnsi" w:hAnsiTheme="minorHAnsi" w:cstheme="minorHAnsi"/>
          <w:b/>
          <w:bCs/>
          <w:color w:val="000000" w:themeColor="text1"/>
        </w:rPr>
      </w:pPr>
      <w:r w:rsidRPr="00BD3963">
        <w:rPr>
          <w:rFonts w:asciiTheme="minorHAnsi" w:hAnsiTheme="minorHAnsi" w:cstheme="minorHAnsi"/>
          <w:b/>
          <w:bCs/>
          <w:color w:val="000000" w:themeColor="text1"/>
        </w:rPr>
        <w:t>Missed Lectures (</w:t>
      </w:r>
      <w:proofErr w:type="spellStart"/>
      <w:r w:rsidRPr="00BD3963">
        <w:rPr>
          <w:rFonts w:asciiTheme="minorHAnsi" w:hAnsiTheme="minorHAnsi" w:cstheme="minorHAnsi"/>
          <w:b/>
          <w:bCs/>
          <w:color w:val="000000" w:themeColor="text1"/>
        </w:rPr>
        <w:t>iClicker</w:t>
      </w:r>
      <w:proofErr w:type="spellEnd"/>
      <w:r w:rsidRPr="00BD3963">
        <w:rPr>
          <w:rFonts w:asciiTheme="minorHAnsi" w:hAnsiTheme="minorHAnsi" w:cstheme="minorHAnsi"/>
          <w:b/>
          <w:bCs/>
          <w:color w:val="000000" w:themeColor="text1"/>
        </w:rPr>
        <w:t xml:space="preserve"> Questions):  </w:t>
      </w:r>
    </w:p>
    <w:p w14:paraId="32E3E2EA" w14:textId="77777777" w:rsidR="00E14945" w:rsidRPr="00BD3963" w:rsidRDefault="00E14945" w:rsidP="00E14945">
      <w:pPr>
        <w:rPr>
          <w:rFonts w:asciiTheme="minorHAnsi" w:hAnsiTheme="minorHAnsi" w:cstheme="minorHAnsi"/>
          <w:b/>
          <w:bCs/>
        </w:rPr>
      </w:pPr>
    </w:p>
    <w:p w14:paraId="6B84F63C"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 xml:space="preserve">Students will be marked on participation only using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Your score is based on the % of questions you answer, not the % of questions you get correct:  </w:t>
      </w:r>
    </w:p>
    <w:p w14:paraId="66E743B8" w14:textId="77777777" w:rsidR="00E14945" w:rsidRPr="00BD3963" w:rsidRDefault="00E14945" w:rsidP="00E14945">
      <w:pPr>
        <w:ind w:left="340"/>
        <w:rPr>
          <w:rFonts w:asciiTheme="minorHAnsi" w:hAnsiTheme="minorHAnsi" w:cstheme="minorHAnsi"/>
          <w:color w:val="000000" w:themeColor="text1"/>
        </w:rPr>
      </w:pPr>
    </w:p>
    <w:p w14:paraId="511DE7A6"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At least 80% = 4/4; 70–79% = 3.2/4; 60–69% = 2.4/4; 50–59% = 2/4; 40–49% = 1.6/4; Less than 40% = 0</w:t>
      </w:r>
    </w:p>
    <w:p w14:paraId="034CA42C"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b/>
          <w:bCs/>
          <w:color w:val="000000" w:themeColor="text1"/>
        </w:rPr>
        <w:t> </w:t>
      </w:r>
    </w:p>
    <w:p w14:paraId="2E42EFCC"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 xml:space="preserve"> </w:t>
      </w:r>
      <w:proofErr w:type="gramStart"/>
      <w:r w:rsidRPr="00BD3963">
        <w:rPr>
          <w:rFonts w:asciiTheme="minorHAnsi" w:hAnsiTheme="minorHAnsi" w:cstheme="minorHAnsi"/>
          <w:color w:val="000000" w:themeColor="text1"/>
        </w:rPr>
        <w:t>In order to</w:t>
      </w:r>
      <w:proofErr w:type="gramEnd"/>
      <w:r w:rsidRPr="00BD3963">
        <w:rPr>
          <w:rFonts w:asciiTheme="minorHAnsi" w:hAnsiTheme="minorHAnsi" w:cstheme="minorHAnsi"/>
          <w:color w:val="000000" w:themeColor="text1"/>
        </w:rPr>
        <w:t xml:space="preserve"> receive any credit for the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component, you must:   </w:t>
      </w:r>
    </w:p>
    <w:p w14:paraId="58F62759"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 xml:space="preserve">·        Create a free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account using your Western email address. Please refer to the instructions at </w:t>
      </w:r>
      <w:hyperlink r:id="rId16" w:tooltip="https://presswestern.uwo.ca/" w:history="1">
        <w:r w:rsidRPr="00BD3963">
          <w:rPr>
            <w:rStyle w:val="Hyperlink"/>
            <w:rFonts w:asciiTheme="minorHAnsi" w:hAnsiTheme="minorHAnsi" w:cstheme="minorHAnsi"/>
            <w:color w:val="000000" w:themeColor="text1"/>
          </w:rPr>
          <w:t>https://presswestern.uwo.ca/</w:t>
        </w:r>
      </w:hyperlink>
      <w:r w:rsidRPr="00BD3963">
        <w:rPr>
          <w:rFonts w:asciiTheme="minorHAnsi" w:hAnsiTheme="minorHAnsi" w:cstheme="minorHAnsi"/>
          <w:color w:val="000000" w:themeColor="text1"/>
        </w:rPr>
        <w:t xml:space="preserve"> . If you already have an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account, please go into the settings and verify that it uses your uwo.ca email address. </w:t>
      </w:r>
    </w:p>
    <w:p w14:paraId="765061B0"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 xml:space="preserve">·         Attend, and answer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questions at lectures. </w:t>
      </w:r>
    </w:p>
    <w:p w14:paraId="04C08D69" w14:textId="77777777" w:rsidR="00E14945" w:rsidRPr="00BD3963" w:rsidRDefault="00E14945" w:rsidP="00E14945">
      <w:pPr>
        <w:ind w:left="340"/>
        <w:rPr>
          <w:rFonts w:asciiTheme="minorHAnsi" w:hAnsiTheme="minorHAnsi" w:cstheme="minorHAnsi"/>
          <w:color w:val="000000" w:themeColor="text1"/>
        </w:rPr>
      </w:pPr>
      <w:r w:rsidRPr="00BD3963">
        <w:rPr>
          <w:rFonts w:asciiTheme="minorHAnsi" w:hAnsiTheme="minorHAnsi" w:cstheme="minorHAnsi"/>
          <w:color w:val="000000" w:themeColor="text1"/>
        </w:rPr>
        <w:t>·        If your web-enabled device is not working properly, try refreshing the page or restarting the app. It is your responsibility to ensure that your device is working properly.</w:t>
      </w:r>
    </w:p>
    <w:p w14:paraId="69FD9AFB" w14:textId="77777777" w:rsidR="00E14945" w:rsidRPr="00BD3963" w:rsidRDefault="00E14945" w:rsidP="00E14945">
      <w:pPr>
        <w:ind w:left="360"/>
        <w:rPr>
          <w:rFonts w:asciiTheme="minorHAnsi" w:hAnsiTheme="minorHAnsi" w:cstheme="minorHAnsi"/>
          <w:b/>
          <w:bCs/>
          <w:color w:val="000000" w:themeColor="text1"/>
        </w:rPr>
      </w:pPr>
    </w:p>
    <w:p w14:paraId="412F84F9" w14:textId="77777777" w:rsidR="00E14945" w:rsidRPr="00BD3963" w:rsidRDefault="00E14945" w:rsidP="00E14945">
      <w:pPr>
        <w:ind w:left="360"/>
        <w:rPr>
          <w:rFonts w:asciiTheme="minorHAnsi" w:hAnsiTheme="minorHAnsi" w:cstheme="minorHAnsi"/>
          <w:b/>
          <w:bCs/>
          <w:color w:val="000000" w:themeColor="text1"/>
        </w:rPr>
      </w:pPr>
    </w:p>
    <w:p w14:paraId="570D0C9D" w14:textId="77777777" w:rsidR="00E14945" w:rsidRPr="00BD3963" w:rsidRDefault="00E14945" w:rsidP="00E14945">
      <w:pPr>
        <w:ind w:left="360"/>
        <w:rPr>
          <w:rFonts w:asciiTheme="minorHAnsi" w:hAnsiTheme="minorHAnsi" w:cstheme="minorHAnsi"/>
          <w:color w:val="000000" w:themeColor="text1"/>
        </w:rPr>
      </w:pPr>
      <w:r w:rsidRPr="00BD3963">
        <w:rPr>
          <w:rFonts w:asciiTheme="minorHAnsi" w:hAnsiTheme="minorHAnsi" w:cstheme="minorHAnsi"/>
          <w:color w:val="000000" w:themeColor="text1"/>
        </w:rPr>
        <w:t xml:space="preserve">We understand that you will not be able to attend class from time to time. Therefore, the participation-based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marking scheme was designed to </w:t>
      </w:r>
      <w:proofErr w:type="gramStart"/>
      <w:r w:rsidRPr="00BD3963">
        <w:rPr>
          <w:rFonts w:asciiTheme="minorHAnsi" w:hAnsiTheme="minorHAnsi" w:cstheme="minorHAnsi"/>
          <w:color w:val="000000" w:themeColor="text1"/>
        </w:rPr>
        <w:t>take into account</w:t>
      </w:r>
      <w:proofErr w:type="gramEnd"/>
      <w:r w:rsidRPr="00BD3963">
        <w:rPr>
          <w:rFonts w:asciiTheme="minorHAnsi" w:hAnsiTheme="minorHAnsi" w:cstheme="minorHAnsi"/>
          <w:color w:val="000000" w:themeColor="text1"/>
        </w:rPr>
        <w:t xml:space="preserve"> the occasional missed class. Accordingly,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marks will not be adjusted for the occasional missed class. If you </w:t>
      </w:r>
      <w:r w:rsidRPr="00BD3963">
        <w:rPr>
          <w:rFonts w:asciiTheme="minorHAnsi" w:hAnsiTheme="minorHAnsi" w:cstheme="minorHAnsi"/>
          <w:color w:val="000000" w:themeColor="text1"/>
        </w:rPr>
        <w:lastRenderedPageBreak/>
        <w:t xml:space="preserve">have a long-term absence (three or more consecutive classes) that is supported by academic consideration, then your </w:t>
      </w:r>
      <w:proofErr w:type="spellStart"/>
      <w:r w:rsidRPr="00BD3963">
        <w:rPr>
          <w:rFonts w:asciiTheme="minorHAnsi" w:hAnsiTheme="minorHAnsi" w:cstheme="minorHAnsi"/>
          <w:color w:val="000000" w:themeColor="text1"/>
        </w:rPr>
        <w:t>iClicker</w:t>
      </w:r>
      <w:proofErr w:type="spellEnd"/>
      <w:r w:rsidRPr="00BD3963">
        <w:rPr>
          <w:rFonts w:asciiTheme="minorHAnsi" w:hAnsiTheme="minorHAnsi" w:cstheme="minorHAnsi"/>
          <w:color w:val="000000" w:themeColor="text1"/>
        </w:rPr>
        <w:t xml:space="preserve"> marks will be adjusted to take your long absence into account.</w:t>
      </w:r>
    </w:p>
    <w:p w14:paraId="2AA9B9CE" w14:textId="77777777" w:rsidR="00E14945" w:rsidRPr="00BD3963" w:rsidRDefault="00E14945" w:rsidP="00E14945">
      <w:pPr>
        <w:rPr>
          <w:rFonts w:asciiTheme="minorHAnsi" w:hAnsiTheme="minorHAnsi" w:cstheme="minorHAnsi"/>
          <w:color w:val="007F00"/>
        </w:rPr>
      </w:pPr>
    </w:p>
    <w:p w14:paraId="4C49D459" w14:textId="77777777" w:rsidR="00E14945" w:rsidRPr="00BD3963" w:rsidRDefault="00E14945" w:rsidP="00E14945">
      <w:pPr>
        <w:ind w:left="360"/>
        <w:rPr>
          <w:rFonts w:asciiTheme="minorHAnsi" w:hAnsiTheme="minorHAnsi" w:cstheme="minorHAnsi"/>
          <w:b/>
          <w:bCs/>
          <w:color w:val="FF0000"/>
        </w:rPr>
      </w:pPr>
      <w:r w:rsidRPr="00BD3963">
        <w:rPr>
          <w:rFonts w:asciiTheme="minorHAnsi" w:hAnsiTheme="minorHAnsi" w:cstheme="minorHAnsi"/>
          <w:b/>
          <w:bCs/>
          <w:color w:val="000000" w:themeColor="text1"/>
        </w:rPr>
        <w:t xml:space="preserve">Deadline with a No-Late-Penalty Period </w:t>
      </w:r>
    </w:p>
    <w:p w14:paraId="4764433B" w14:textId="1B64F84B" w:rsidR="00E14945" w:rsidRPr="00BD3963" w:rsidRDefault="00E14945" w:rsidP="00E14945">
      <w:pPr>
        <w:ind w:left="360"/>
        <w:rPr>
          <w:rFonts w:asciiTheme="minorHAnsi" w:hAnsiTheme="minorHAnsi" w:cstheme="minorHAnsi"/>
        </w:rPr>
      </w:pPr>
      <w:r w:rsidRPr="00BD3963">
        <w:rPr>
          <w:rFonts w:asciiTheme="minorHAnsi" w:hAnsiTheme="minorHAnsi" w:cstheme="minorHAnsi"/>
          <w:b/>
          <w:bCs/>
          <w:color w:val="000000" w:themeColor="text1"/>
        </w:rPr>
        <w:t>Assignments.</w:t>
      </w:r>
      <w:r w:rsidRPr="00BD3963">
        <w:rPr>
          <w:rFonts w:asciiTheme="minorHAnsi" w:hAnsiTheme="minorHAnsi" w:cstheme="minorHAnsi"/>
          <w:color w:val="000000" w:themeColor="text1"/>
        </w:rPr>
        <w:t xml:space="preserve"> Students are expected to submit each of the </w:t>
      </w:r>
      <w:r w:rsidR="00110099">
        <w:rPr>
          <w:rFonts w:asciiTheme="minorHAnsi" w:hAnsiTheme="minorHAnsi" w:cstheme="minorHAnsi"/>
          <w:color w:val="000000" w:themeColor="text1"/>
        </w:rPr>
        <w:t>3</w:t>
      </w:r>
      <w:r w:rsidRPr="00BD3963">
        <w:rPr>
          <w:rFonts w:asciiTheme="minorHAnsi" w:hAnsiTheme="minorHAnsi" w:cstheme="minorHAnsi"/>
          <w:color w:val="000000" w:themeColor="text1"/>
        </w:rPr>
        <w:t xml:space="preserve"> assignments by the deadline listed. Should extenuating circumstances arise, students </w:t>
      </w:r>
      <w:r w:rsidRPr="00BD3963">
        <w:rPr>
          <w:rFonts w:asciiTheme="minorHAnsi" w:hAnsiTheme="minorHAnsi" w:cstheme="minorHAnsi"/>
          <w:color w:val="000000" w:themeColor="text1"/>
          <w:u w:val="single"/>
        </w:rPr>
        <w:t>do not</w:t>
      </w:r>
      <w:r w:rsidRPr="00BD3963">
        <w:rPr>
          <w:rFonts w:asciiTheme="minorHAnsi" w:hAnsiTheme="minorHAnsi" w:cstheme="minorHAnsi"/>
          <w:color w:val="000000" w:themeColor="text1"/>
        </w:rPr>
        <w:t xml:space="preserve"> need to request Academic </w:t>
      </w:r>
      <w:proofErr w:type="gramStart"/>
      <w:r w:rsidRPr="00BD3963">
        <w:rPr>
          <w:rFonts w:asciiTheme="minorHAnsi" w:hAnsiTheme="minorHAnsi" w:cstheme="minorHAnsi"/>
          <w:color w:val="000000" w:themeColor="text1"/>
        </w:rPr>
        <w:t>Consideration</w:t>
      </w:r>
      <w:proofErr w:type="gramEnd"/>
      <w:r w:rsidRPr="00BD3963">
        <w:rPr>
          <w:rFonts w:asciiTheme="minorHAnsi" w:hAnsiTheme="minorHAnsi" w:cstheme="minorHAnsi"/>
          <w:color w:val="000000" w:themeColor="text1"/>
        </w:rPr>
        <w:t xml:space="preserve"> and they are permitted to submit their assignment up to 48 hours past the deadline without a late penalty. Should students submit their assessment beyond 48 hours</w:t>
      </w:r>
      <w:r w:rsidRPr="00BD3963">
        <w:rPr>
          <w:rFonts w:asciiTheme="minorHAnsi" w:hAnsiTheme="minorHAnsi" w:cstheme="minorHAnsi"/>
          <w:color w:val="007F00"/>
        </w:rPr>
        <w:t xml:space="preserve"> </w:t>
      </w:r>
      <w:r w:rsidRPr="00BD3963">
        <w:rPr>
          <w:rFonts w:asciiTheme="minorHAnsi" w:hAnsiTheme="minorHAnsi" w:cstheme="minorHAnsi"/>
          <w:color w:val="000000" w:themeColor="text1"/>
        </w:rPr>
        <w:t xml:space="preserve">past the deadline, a late penalty of 20% per day will be applied, although assignments submitted more than 96 hours past the deadline will not be accepted. Academic Consideration requests may be granted only for extenuating circumstances that </w:t>
      </w:r>
      <w:r w:rsidRPr="00BD3963">
        <w:rPr>
          <w:rFonts w:asciiTheme="minorHAnsi" w:hAnsiTheme="minorHAnsi" w:cstheme="minorHAnsi"/>
          <w:color w:val="000000" w:themeColor="text1"/>
          <w:u w:val="single"/>
        </w:rPr>
        <w:t>started before</w:t>
      </w:r>
      <w:r w:rsidRPr="00BD3963">
        <w:rPr>
          <w:rFonts w:asciiTheme="minorHAnsi" w:hAnsiTheme="minorHAnsi" w:cstheme="minorHAnsi"/>
          <w:color w:val="000000" w:themeColor="text1"/>
        </w:rPr>
        <w:t xml:space="preserve"> the deadline and </w:t>
      </w:r>
      <w:r w:rsidRPr="00BD3963">
        <w:rPr>
          <w:rFonts w:asciiTheme="minorHAnsi" w:hAnsiTheme="minorHAnsi" w:cstheme="minorHAnsi"/>
          <w:color w:val="000000" w:themeColor="text1"/>
          <w:u w:val="single"/>
        </w:rPr>
        <w:t>lasted longer</w:t>
      </w:r>
      <w:r w:rsidRPr="00BD3963">
        <w:rPr>
          <w:rFonts w:asciiTheme="minorHAnsi" w:hAnsiTheme="minorHAnsi" w:cstheme="minorHAnsi"/>
          <w:color w:val="000000" w:themeColor="text1"/>
        </w:rPr>
        <w:t xml:space="preserve"> than the No-Late-Penalty Period. Students who receive academic consideration lasting longer than the No-Late-Penalty Period will have the weight of the relevant assignment shifted to the final exam.</w:t>
      </w:r>
    </w:p>
    <w:p w14:paraId="6C7413A9" w14:textId="77777777" w:rsidR="00E14945" w:rsidRPr="00BD3963" w:rsidRDefault="00E14945" w:rsidP="00E14945">
      <w:pPr>
        <w:rPr>
          <w:rFonts w:asciiTheme="minorHAnsi" w:hAnsiTheme="minorHAnsi" w:cstheme="minorHAnsi"/>
        </w:rPr>
      </w:pPr>
    </w:p>
    <w:p w14:paraId="3C232372" w14:textId="77777777" w:rsidR="00E14945" w:rsidRPr="00BD3963" w:rsidRDefault="00E14945" w:rsidP="00E14945">
      <w:pPr>
        <w:rPr>
          <w:rFonts w:asciiTheme="minorHAnsi" w:hAnsiTheme="minorHAnsi" w:cstheme="minorHAnsi"/>
          <w:b/>
        </w:rPr>
      </w:pPr>
    </w:p>
    <w:p w14:paraId="2F7B340D" w14:textId="6099E630" w:rsidR="003C6E2C" w:rsidRPr="00BD3963" w:rsidRDefault="003C6E2C" w:rsidP="003C6E2C">
      <w:pPr>
        <w:rPr>
          <w:rFonts w:asciiTheme="minorHAnsi" w:hAnsiTheme="minorHAnsi" w:cstheme="minorHAnsi"/>
          <w:b/>
        </w:rPr>
      </w:pPr>
    </w:p>
    <w:p w14:paraId="3235C987" w14:textId="6D109C32" w:rsidR="00852477" w:rsidRPr="00BD3963" w:rsidRDefault="00A92B9B" w:rsidP="00852477">
      <w:pPr>
        <w:rPr>
          <w:rFonts w:asciiTheme="minorHAnsi" w:hAnsiTheme="minorHAnsi" w:cstheme="minorHAnsi"/>
        </w:rPr>
      </w:pPr>
      <w:r w:rsidRPr="00BD3963">
        <w:rPr>
          <w:rFonts w:asciiTheme="minorHAnsi" w:hAnsiTheme="minorHAnsi" w:cstheme="minorHAnsi"/>
          <w:b/>
          <w:bCs/>
          <w:sz w:val="36"/>
          <w:szCs w:val="36"/>
        </w:rPr>
        <w:t>6</w:t>
      </w:r>
      <w:r w:rsidR="00852477" w:rsidRPr="00BD3963">
        <w:rPr>
          <w:rFonts w:asciiTheme="minorHAnsi" w:hAnsiTheme="minorHAnsi" w:cstheme="minorHAnsi"/>
          <w:b/>
          <w:bCs/>
          <w:sz w:val="36"/>
          <w:szCs w:val="36"/>
        </w:rPr>
        <w:t xml:space="preserve">. </w:t>
      </w:r>
      <w:r w:rsidRPr="00BD3963">
        <w:rPr>
          <w:rFonts w:asciiTheme="minorHAnsi" w:hAnsiTheme="minorHAnsi" w:cstheme="minorHAnsi"/>
          <w:b/>
          <w:bCs/>
          <w:sz w:val="36"/>
          <w:szCs w:val="36"/>
        </w:rPr>
        <w:t>Additional Statements</w:t>
      </w:r>
    </w:p>
    <w:p w14:paraId="30DCF47F" w14:textId="77777777" w:rsidR="00852477" w:rsidRPr="00BD3963" w:rsidRDefault="00852477" w:rsidP="00852477">
      <w:pPr>
        <w:ind w:right="-20"/>
        <w:rPr>
          <w:rFonts w:asciiTheme="minorHAnsi" w:eastAsia="Cambria" w:hAnsiTheme="minorHAnsi" w:cstheme="minorHAnsi"/>
          <w:b/>
          <w:bCs/>
          <w:w w:val="105"/>
        </w:rPr>
      </w:pPr>
    </w:p>
    <w:p w14:paraId="5AD950F1" w14:textId="157305B9" w:rsidR="00F735AF" w:rsidRPr="00BD3963" w:rsidRDefault="00FA2D05" w:rsidP="00F735AF">
      <w:pPr>
        <w:rPr>
          <w:rFonts w:asciiTheme="minorHAnsi" w:hAnsiTheme="minorHAnsi" w:cstheme="minorHAnsi"/>
        </w:rPr>
      </w:pPr>
      <w:r w:rsidRPr="00BD3963">
        <w:rPr>
          <w:rFonts w:asciiTheme="minorHAnsi" w:hAnsiTheme="minorHAnsi" w:cstheme="minorHAnsi"/>
          <w:b/>
          <w:bCs/>
        </w:rPr>
        <w:t xml:space="preserve">6.1 </w:t>
      </w:r>
      <w:r w:rsidR="00F735AF" w:rsidRPr="00BD3963">
        <w:rPr>
          <w:rFonts w:asciiTheme="minorHAnsi" w:hAnsiTheme="minorHAnsi" w:cstheme="minorHAnsi"/>
          <w:b/>
          <w:bCs/>
        </w:rPr>
        <w:t>Religious Accommodation</w:t>
      </w:r>
    </w:p>
    <w:p w14:paraId="40E127D8" w14:textId="7548C0AD" w:rsidR="00297CEC" w:rsidRPr="00BD3963" w:rsidRDefault="23EEECC8" w:rsidP="00F735AF">
      <w:pPr>
        <w:spacing w:after="120"/>
        <w:rPr>
          <w:rFonts w:asciiTheme="minorHAnsi" w:hAnsiTheme="minorHAnsi" w:cstheme="minorHAnsi"/>
        </w:rPr>
      </w:pPr>
      <w:r w:rsidRPr="00BD3963">
        <w:rPr>
          <w:rFonts w:asciiTheme="minorHAnsi" w:hAnsiTheme="minorHAnsi" w:cstheme="minorHAnsi"/>
        </w:rPr>
        <w:t xml:space="preserve">When conflicts </w:t>
      </w:r>
      <w:r w:rsidR="00FA2D05" w:rsidRPr="00BD3963">
        <w:rPr>
          <w:rFonts w:asciiTheme="minorHAnsi" w:hAnsiTheme="minorHAnsi" w:cstheme="minorHAnsi"/>
        </w:rPr>
        <w:t xml:space="preserve">arise </w:t>
      </w:r>
      <w:r w:rsidRPr="00BD3963">
        <w:rPr>
          <w:rFonts w:asciiTheme="minorHAnsi" w:hAnsiTheme="minorHAnsi" w:cstheme="minorHAnsi"/>
        </w:rPr>
        <w:t xml:space="preserve">with a religious holiday that requires an absence from the University or prohibits certain activities, students should request </w:t>
      </w:r>
      <w:r w:rsidR="44EE50F8" w:rsidRPr="00BD3963">
        <w:rPr>
          <w:rFonts w:asciiTheme="minorHAnsi" w:hAnsiTheme="minorHAnsi" w:cstheme="minorHAnsi"/>
        </w:rPr>
        <w:t xml:space="preserve">an </w:t>
      </w:r>
      <w:r w:rsidRPr="00BD3963">
        <w:rPr>
          <w:rFonts w:asciiTheme="minorHAnsi" w:hAnsiTheme="minorHAnsi" w:cstheme="minorHAnsi"/>
        </w:rPr>
        <w:t xml:space="preserve">accommodation for their absence in writing to the course instructor and/or the Academic </w:t>
      </w:r>
      <w:r w:rsidR="6C395A01" w:rsidRPr="00BD3963">
        <w:rPr>
          <w:rFonts w:asciiTheme="minorHAnsi" w:hAnsiTheme="minorHAnsi" w:cstheme="minorHAnsi"/>
        </w:rPr>
        <w:t>Advising</w:t>
      </w:r>
      <w:r w:rsidRPr="00BD3963">
        <w:rPr>
          <w:rFonts w:asciiTheme="minorHAnsi" w:hAnsiTheme="minorHAnsi" w:cstheme="minorHAnsi"/>
        </w:rPr>
        <w:t xml:space="preserve"> office of their Faculty of Registration. </w:t>
      </w:r>
      <w:r w:rsidR="006E4F11" w:rsidRPr="00BD3963">
        <w:rPr>
          <w:rFonts w:asciiTheme="minorHAnsi" w:hAnsiTheme="minorHAnsi" w:cstheme="minorHAnsi"/>
        </w:rPr>
        <w:t xml:space="preserve">This notice should be made as </w:t>
      </w:r>
      <w:r w:rsidR="00EC6474" w:rsidRPr="00BD3963">
        <w:rPr>
          <w:rFonts w:asciiTheme="minorHAnsi" w:hAnsiTheme="minorHAnsi" w:cstheme="minorHAnsi"/>
        </w:rPr>
        <w:t>early as possible</w:t>
      </w:r>
      <w:r w:rsidR="00FA2D05" w:rsidRPr="00BD3963">
        <w:rPr>
          <w:rFonts w:asciiTheme="minorHAnsi" w:hAnsiTheme="minorHAnsi" w:cstheme="minorHAnsi"/>
        </w:rPr>
        <w:t>,</w:t>
      </w:r>
      <w:r w:rsidR="00EC6474" w:rsidRPr="00BD3963">
        <w:rPr>
          <w:rFonts w:asciiTheme="minorHAnsi" w:hAnsiTheme="minorHAnsi" w:cstheme="minorHAnsi"/>
        </w:rPr>
        <w:t xml:space="preserve"> </w:t>
      </w:r>
      <w:r w:rsidR="0048727B" w:rsidRPr="00BD3963">
        <w:rPr>
          <w:rFonts w:asciiTheme="minorHAnsi" w:hAnsiTheme="minorHAnsi" w:cstheme="minorHAnsi"/>
        </w:rPr>
        <w:t>but</w:t>
      </w:r>
      <w:r w:rsidR="00EC6474" w:rsidRPr="00BD3963">
        <w:rPr>
          <w:rFonts w:asciiTheme="minorHAnsi" w:hAnsiTheme="minorHAnsi" w:cstheme="minorHAnsi"/>
        </w:rPr>
        <w:t xml:space="preserve"> not later than two weeks prior to the writing o</w:t>
      </w:r>
      <w:r w:rsidR="004349F5" w:rsidRPr="00BD3963">
        <w:rPr>
          <w:rFonts w:asciiTheme="minorHAnsi" w:hAnsiTheme="minorHAnsi" w:cstheme="minorHAnsi"/>
        </w:rPr>
        <w:t>f</w:t>
      </w:r>
      <w:r w:rsidR="00EC6474" w:rsidRPr="00BD3963">
        <w:rPr>
          <w:rFonts w:asciiTheme="minorHAnsi" w:hAnsiTheme="minorHAnsi" w:cstheme="minorHAnsi"/>
        </w:rPr>
        <w:t xml:space="preserve"> the examination</w:t>
      </w:r>
      <w:r w:rsidR="0048727B" w:rsidRPr="00BD3963">
        <w:rPr>
          <w:rFonts w:asciiTheme="minorHAnsi" w:hAnsiTheme="minorHAnsi" w:cstheme="minorHAnsi"/>
        </w:rPr>
        <w:t xml:space="preserve"> (or one week prior to the writing of the test).</w:t>
      </w:r>
      <w:r w:rsidR="006E4F11" w:rsidRPr="00BD3963">
        <w:rPr>
          <w:rFonts w:asciiTheme="minorHAnsi" w:hAnsiTheme="minorHAnsi" w:cstheme="minorHAnsi"/>
        </w:rPr>
        <w:t xml:space="preserve"> </w:t>
      </w:r>
    </w:p>
    <w:p w14:paraId="39896799" w14:textId="780D29D1" w:rsidR="00F735AF" w:rsidRPr="00BD3963" w:rsidRDefault="23EEECC8" w:rsidP="002A30AF">
      <w:pPr>
        <w:spacing w:after="120"/>
        <w:rPr>
          <w:rFonts w:asciiTheme="minorHAnsi" w:hAnsiTheme="minorHAnsi" w:cstheme="minorHAnsi"/>
        </w:rPr>
      </w:pPr>
      <w:r w:rsidRPr="00BD3963">
        <w:rPr>
          <w:rFonts w:asciiTheme="minorHAnsi" w:hAnsiTheme="minorHAnsi" w:cstheme="minorHAnsi"/>
        </w:rPr>
        <w:t xml:space="preserve">Please </w:t>
      </w:r>
      <w:r w:rsidR="01A6DCBF" w:rsidRPr="00BD3963">
        <w:rPr>
          <w:rFonts w:asciiTheme="minorHAnsi" w:hAnsiTheme="minorHAnsi" w:cstheme="minorHAnsi"/>
        </w:rPr>
        <w:t xml:space="preserve">visit the </w:t>
      </w:r>
      <w:r w:rsidR="44EE50F8" w:rsidRPr="00BD3963">
        <w:rPr>
          <w:rFonts w:asciiTheme="minorHAnsi" w:hAnsiTheme="minorHAnsi" w:cstheme="minorHAnsi"/>
        </w:rPr>
        <w:t xml:space="preserve">Diversity Calendars posted on our </w:t>
      </w:r>
      <w:r w:rsidR="1D18CF8C" w:rsidRPr="00BD3963">
        <w:rPr>
          <w:rFonts w:asciiTheme="minorHAnsi" w:hAnsiTheme="minorHAnsi" w:cstheme="minorHAnsi"/>
        </w:rPr>
        <w:t xml:space="preserve">university’s EDID website for </w:t>
      </w:r>
      <w:r w:rsidR="44EE50F8" w:rsidRPr="00BD3963">
        <w:rPr>
          <w:rFonts w:asciiTheme="minorHAnsi" w:hAnsiTheme="minorHAnsi" w:cstheme="minorHAnsi"/>
        </w:rPr>
        <w:t xml:space="preserve">the </w:t>
      </w:r>
      <w:r w:rsidRPr="00BD3963">
        <w:rPr>
          <w:rFonts w:asciiTheme="minorHAnsi" w:hAnsiTheme="minorHAnsi" w:cstheme="minorHAnsi"/>
        </w:rPr>
        <w:t>recognized religious holidays</w:t>
      </w:r>
      <w:r w:rsidR="002A30AF" w:rsidRPr="00BD3963">
        <w:rPr>
          <w:rFonts w:asciiTheme="minorHAnsi" w:hAnsiTheme="minorHAnsi" w:cstheme="minorHAnsi"/>
        </w:rPr>
        <w:t xml:space="preserve"> - </w:t>
      </w:r>
      <w:hyperlink r:id="rId17" w:history="1">
        <w:r w:rsidR="002A30AF" w:rsidRPr="00BD3963">
          <w:rPr>
            <w:rStyle w:val="Hyperlink"/>
            <w:rFonts w:asciiTheme="minorHAnsi" w:hAnsiTheme="minorHAnsi" w:cstheme="minorHAnsi"/>
          </w:rPr>
          <w:t>https://www.edi.uwo.ca</w:t>
        </w:r>
      </w:hyperlink>
    </w:p>
    <w:p w14:paraId="6758309F" w14:textId="77777777" w:rsidR="00F735AF" w:rsidRPr="00BD3963" w:rsidRDefault="00F735AF" w:rsidP="00F735AF">
      <w:pPr>
        <w:rPr>
          <w:rFonts w:asciiTheme="minorHAnsi" w:hAnsiTheme="minorHAnsi" w:cstheme="minorHAnsi"/>
        </w:rPr>
      </w:pPr>
    </w:p>
    <w:p w14:paraId="40753EAC" w14:textId="60DCAADB" w:rsidR="00852477" w:rsidRPr="00BD3963" w:rsidRDefault="00FA2D05" w:rsidP="00852477">
      <w:pPr>
        <w:ind w:right="-20"/>
        <w:rPr>
          <w:rFonts w:asciiTheme="minorHAnsi" w:eastAsia="Cambria" w:hAnsiTheme="minorHAnsi" w:cstheme="minorHAnsi"/>
        </w:rPr>
      </w:pPr>
      <w:r w:rsidRPr="00BD3963">
        <w:rPr>
          <w:rFonts w:asciiTheme="minorHAnsi" w:eastAsia="Cambria" w:hAnsiTheme="minorHAnsi" w:cstheme="minorHAnsi"/>
          <w:b/>
          <w:bCs/>
          <w:w w:val="105"/>
        </w:rPr>
        <w:t xml:space="preserve">6.2 </w:t>
      </w:r>
      <w:r w:rsidR="002A30AF" w:rsidRPr="00BD3963">
        <w:rPr>
          <w:rFonts w:asciiTheme="minorHAnsi" w:eastAsia="Cambria" w:hAnsiTheme="minorHAnsi" w:cstheme="minorHAnsi"/>
          <w:b/>
          <w:bCs/>
          <w:w w:val="105"/>
        </w:rPr>
        <w:t xml:space="preserve">Academic </w:t>
      </w:r>
      <w:r w:rsidR="00852477" w:rsidRPr="00BD3963">
        <w:rPr>
          <w:rFonts w:asciiTheme="minorHAnsi" w:eastAsia="Cambria" w:hAnsiTheme="minorHAnsi" w:cstheme="minorHAnsi"/>
          <w:b/>
          <w:bCs/>
          <w:w w:val="105"/>
        </w:rPr>
        <w:t>A</w:t>
      </w:r>
      <w:r w:rsidR="00852477" w:rsidRPr="00BD3963">
        <w:rPr>
          <w:rFonts w:asciiTheme="minorHAnsi" w:eastAsia="Cambria" w:hAnsiTheme="minorHAnsi" w:cstheme="minorHAnsi"/>
          <w:b/>
          <w:bCs/>
          <w:spacing w:val="-3"/>
          <w:w w:val="105"/>
        </w:rPr>
        <w:t>c</w:t>
      </w:r>
      <w:r w:rsidR="00852477" w:rsidRPr="00BD3963">
        <w:rPr>
          <w:rFonts w:asciiTheme="minorHAnsi" w:eastAsia="Cambria" w:hAnsiTheme="minorHAnsi" w:cstheme="minorHAnsi"/>
          <w:b/>
          <w:bCs/>
          <w:spacing w:val="1"/>
          <w:w w:val="105"/>
        </w:rPr>
        <w:t>c</w:t>
      </w:r>
      <w:r w:rsidR="00852477" w:rsidRPr="00BD3963">
        <w:rPr>
          <w:rFonts w:asciiTheme="minorHAnsi" w:eastAsia="Cambria" w:hAnsiTheme="minorHAnsi" w:cstheme="minorHAnsi"/>
          <w:b/>
          <w:bCs/>
          <w:spacing w:val="2"/>
          <w:w w:val="105"/>
        </w:rPr>
        <w:t>ommo</w:t>
      </w:r>
      <w:r w:rsidR="00852477" w:rsidRPr="00BD3963">
        <w:rPr>
          <w:rFonts w:asciiTheme="minorHAnsi" w:eastAsia="Cambria" w:hAnsiTheme="minorHAnsi" w:cstheme="minorHAnsi"/>
          <w:b/>
          <w:bCs/>
          <w:w w:val="105"/>
        </w:rPr>
        <w:t>dat</w:t>
      </w:r>
      <w:r w:rsidR="00852477" w:rsidRPr="00BD3963">
        <w:rPr>
          <w:rFonts w:asciiTheme="minorHAnsi" w:eastAsia="Cambria" w:hAnsiTheme="minorHAnsi" w:cstheme="minorHAnsi"/>
          <w:b/>
          <w:bCs/>
          <w:spacing w:val="-1"/>
          <w:w w:val="105"/>
        </w:rPr>
        <w:t>i</w:t>
      </w:r>
      <w:r w:rsidR="00852477" w:rsidRPr="00BD3963">
        <w:rPr>
          <w:rFonts w:asciiTheme="minorHAnsi" w:eastAsia="Cambria" w:hAnsiTheme="minorHAnsi" w:cstheme="minorHAnsi"/>
          <w:b/>
          <w:bCs/>
          <w:spacing w:val="2"/>
          <w:w w:val="105"/>
        </w:rPr>
        <w:t>o</w:t>
      </w:r>
      <w:r w:rsidR="00852477" w:rsidRPr="00BD3963">
        <w:rPr>
          <w:rFonts w:asciiTheme="minorHAnsi" w:eastAsia="Cambria" w:hAnsiTheme="minorHAnsi" w:cstheme="minorHAnsi"/>
          <w:b/>
          <w:bCs/>
          <w:w w:val="105"/>
        </w:rPr>
        <w:t>n</w:t>
      </w:r>
      <w:r w:rsidR="00852477" w:rsidRPr="00BD3963">
        <w:rPr>
          <w:rFonts w:asciiTheme="minorHAnsi" w:eastAsia="Cambria" w:hAnsiTheme="minorHAnsi" w:cstheme="minorHAnsi"/>
          <w:b/>
          <w:bCs/>
          <w:spacing w:val="9"/>
          <w:w w:val="105"/>
        </w:rPr>
        <w:t xml:space="preserve"> </w:t>
      </w:r>
      <w:r w:rsidR="00852477" w:rsidRPr="00BD3963">
        <w:rPr>
          <w:rFonts w:asciiTheme="minorHAnsi" w:eastAsia="Cambria" w:hAnsiTheme="minorHAnsi" w:cstheme="minorHAnsi"/>
          <w:b/>
          <w:bCs/>
          <w:spacing w:val="1"/>
          <w:w w:val="107"/>
        </w:rPr>
        <w:t>P</w:t>
      </w:r>
      <w:r w:rsidR="00852477" w:rsidRPr="00BD3963">
        <w:rPr>
          <w:rFonts w:asciiTheme="minorHAnsi" w:eastAsia="Cambria" w:hAnsiTheme="minorHAnsi" w:cstheme="minorHAnsi"/>
          <w:b/>
          <w:bCs/>
          <w:spacing w:val="-1"/>
          <w:w w:val="107"/>
        </w:rPr>
        <w:t>ol</w:t>
      </w:r>
      <w:r w:rsidR="00852477" w:rsidRPr="00BD3963">
        <w:rPr>
          <w:rFonts w:asciiTheme="minorHAnsi" w:eastAsia="Cambria" w:hAnsiTheme="minorHAnsi" w:cstheme="minorHAnsi"/>
          <w:b/>
          <w:bCs/>
          <w:spacing w:val="2"/>
          <w:w w:val="107"/>
        </w:rPr>
        <w:t>i</w:t>
      </w:r>
      <w:r w:rsidR="00852477" w:rsidRPr="00BD3963">
        <w:rPr>
          <w:rFonts w:asciiTheme="minorHAnsi" w:eastAsia="Cambria" w:hAnsiTheme="minorHAnsi" w:cstheme="minorHAnsi"/>
          <w:b/>
          <w:bCs/>
          <w:spacing w:val="-1"/>
          <w:w w:val="107"/>
        </w:rPr>
        <w:t>c</w:t>
      </w:r>
      <w:r w:rsidR="00852477" w:rsidRPr="00BD3963">
        <w:rPr>
          <w:rFonts w:asciiTheme="minorHAnsi" w:eastAsia="Cambria" w:hAnsiTheme="minorHAnsi" w:cstheme="minorHAnsi"/>
          <w:b/>
          <w:bCs/>
          <w:spacing w:val="2"/>
          <w:w w:val="107"/>
        </w:rPr>
        <w:t>i</w:t>
      </w:r>
      <w:r w:rsidR="00852477" w:rsidRPr="00BD3963">
        <w:rPr>
          <w:rFonts w:asciiTheme="minorHAnsi" w:eastAsia="Cambria" w:hAnsiTheme="minorHAnsi" w:cstheme="minorHAnsi"/>
          <w:b/>
          <w:bCs/>
          <w:spacing w:val="-1"/>
          <w:w w:val="107"/>
        </w:rPr>
        <w:t>es</w:t>
      </w:r>
    </w:p>
    <w:p w14:paraId="6CF21649" w14:textId="36518D83" w:rsidR="00852477" w:rsidRPr="00BD3963" w:rsidRDefault="00852477" w:rsidP="00FA2D05">
      <w:pPr>
        <w:spacing w:before="120" w:after="120"/>
        <w:ind w:right="-14"/>
        <w:rPr>
          <w:rFonts w:asciiTheme="minorHAnsi" w:eastAsia="Cambria" w:hAnsiTheme="minorHAnsi" w:cstheme="minorHAnsi"/>
          <w:spacing w:val="-1"/>
        </w:rPr>
      </w:pPr>
      <w:r w:rsidRPr="00BD3963">
        <w:rPr>
          <w:rFonts w:asciiTheme="minorHAnsi" w:eastAsia="Cambria" w:hAnsiTheme="minorHAnsi" w:cstheme="minorHAnsi"/>
        </w:rPr>
        <w:t>S</w:t>
      </w:r>
      <w:r w:rsidRPr="00BD3963">
        <w:rPr>
          <w:rFonts w:asciiTheme="minorHAnsi" w:eastAsia="Cambria" w:hAnsiTheme="minorHAnsi" w:cstheme="minorHAnsi"/>
          <w:spacing w:val="3"/>
        </w:rPr>
        <w:t>t</w:t>
      </w:r>
      <w:r w:rsidRPr="00BD3963">
        <w:rPr>
          <w:rFonts w:asciiTheme="minorHAnsi" w:eastAsia="Cambria" w:hAnsiTheme="minorHAnsi" w:cstheme="minorHAnsi"/>
          <w:spacing w:val="2"/>
        </w:rPr>
        <w:t>u</w:t>
      </w:r>
      <w:r w:rsidRPr="00BD3963">
        <w:rPr>
          <w:rFonts w:asciiTheme="minorHAnsi" w:eastAsia="Cambria" w:hAnsiTheme="minorHAnsi" w:cstheme="minorHAnsi"/>
          <w:spacing w:val="1"/>
        </w:rPr>
        <w:t>d</w:t>
      </w:r>
      <w:r w:rsidRPr="00BD3963">
        <w:rPr>
          <w:rFonts w:asciiTheme="minorHAnsi" w:eastAsia="Cambria" w:hAnsiTheme="minorHAnsi" w:cstheme="minorHAnsi"/>
          <w:spacing w:val="2"/>
        </w:rPr>
        <w:t>e</w:t>
      </w:r>
      <w:r w:rsidRPr="00BD3963">
        <w:rPr>
          <w:rFonts w:asciiTheme="minorHAnsi" w:eastAsia="Cambria" w:hAnsiTheme="minorHAnsi" w:cstheme="minorHAnsi"/>
          <w:spacing w:val="3"/>
        </w:rPr>
        <w:t>n</w:t>
      </w:r>
      <w:r w:rsidRPr="00BD3963">
        <w:rPr>
          <w:rFonts w:asciiTheme="minorHAnsi" w:eastAsia="Cambria" w:hAnsiTheme="minorHAnsi" w:cstheme="minorHAnsi"/>
        </w:rPr>
        <w:t>ts</w:t>
      </w:r>
      <w:r w:rsidRPr="00BD3963">
        <w:rPr>
          <w:rFonts w:asciiTheme="minorHAnsi" w:eastAsia="Cambria" w:hAnsiTheme="minorHAnsi" w:cstheme="minorHAnsi"/>
          <w:spacing w:val="18"/>
        </w:rPr>
        <w:t xml:space="preserve"> </w:t>
      </w:r>
      <w:r w:rsidRPr="00BD3963">
        <w:rPr>
          <w:rFonts w:asciiTheme="minorHAnsi" w:eastAsia="Cambria" w:hAnsiTheme="minorHAnsi" w:cstheme="minorHAnsi"/>
          <w:spacing w:val="2"/>
        </w:rPr>
        <w:t>wit</w:t>
      </w:r>
      <w:r w:rsidRPr="00BD3963">
        <w:rPr>
          <w:rFonts w:asciiTheme="minorHAnsi" w:eastAsia="Cambria" w:hAnsiTheme="minorHAnsi" w:cstheme="minorHAnsi"/>
        </w:rPr>
        <w:t>h</w:t>
      </w:r>
      <w:r w:rsidRPr="00BD3963">
        <w:rPr>
          <w:rFonts w:asciiTheme="minorHAnsi" w:eastAsia="Cambria" w:hAnsiTheme="minorHAnsi" w:cstheme="minorHAnsi"/>
          <w:spacing w:val="10"/>
        </w:rPr>
        <w:t xml:space="preserve"> </w:t>
      </w:r>
      <w:r w:rsidRPr="00BD3963">
        <w:rPr>
          <w:rFonts w:asciiTheme="minorHAnsi" w:eastAsia="Cambria" w:hAnsiTheme="minorHAnsi" w:cstheme="minorHAnsi"/>
          <w:spacing w:val="1"/>
        </w:rPr>
        <w:t>d</w:t>
      </w:r>
      <w:r w:rsidRPr="00BD3963">
        <w:rPr>
          <w:rFonts w:asciiTheme="minorHAnsi" w:eastAsia="Cambria" w:hAnsiTheme="minorHAnsi" w:cstheme="minorHAnsi"/>
          <w:spacing w:val="2"/>
        </w:rPr>
        <w:t>i</w:t>
      </w:r>
      <w:r w:rsidRPr="00BD3963">
        <w:rPr>
          <w:rFonts w:asciiTheme="minorHAnsi" w:eastAsia="Cambria" w:hAnsiTheme="minorHAnsi" w:cstheme="minorHAnsi"/>
          <w:spacing w:val="3"/>
        </w:rPr>
        <w:t>s</w:t>
      </w:r>
      <w:r w:rsidRPr="00BD3963">
        <w:rPr>
          <w:rFonts w:asciiTheme="minorHAnsi" w:eastAsia="Cambria" w:hAnsiTheme="minorHAnsi" w:cstheme="minorHAnsi"/>
          <w:spacing w:val="-1"/>
        </w:rPr>
        <w:t>a</w:t>
      </w:r>
      <w:r w:rsidRPr="00BD3963">
        <w:rPr>
          <w:rFonts w:asciiTheme="minorHAnsi" w:eastAsia="Cambria" w:hAnsiTheme="minorHAnsi" w:cstheme="minorHAnsi"/>
          <w:spacing w:val="3"/>
        </w:rPr>
        <w:t>b</w:t>
      </w:r>
      <w:r w:rsidRPr="00BD3963">
        <w:rPr>
          <w:rFonts w:asciiTheme="minorHAnsi" w:eastAsia="Cambria" w:hAnsiTheme="minorHAnsi" w:cstheme="minorHAnsi"/>
          <w:spacing w:val="-1"/>
        </w:rPr>
        <w:t>i</w:t>
      </w:r>
      <w:r w:rsidRPr="00BD3963">
        <w:rPr>
          <w:rFonts w:asciiTheme="minorHAnsi" w:eastAsia="Cambria" w:hAnsiTheme="minorHAnsi" w:cstheme="minorHAnsi"/>
          <w:spacing w:val="3"/>
        </w:rPr>
        <w:t>l</w:t>
      </w:r>
      <w:r w:rsidRPr="00BD3963">
        <w:rPr>
          <w:rFonts w:asciiTheme="minorHAnsi" w:eastAsia="Cambria" w:hAnsiTheme="minorHAnsi" w:cstheme="minorHAnsi"/>
          <w:spacing w:val="-1"/>
        </w:rPr>
        <w:t>i</w:t>
      </w:r>
      <w:r w:rsidRPr="00BD3963">
        <w:rPr>
          <w:rFonts w:asciiTheme="minorHAnsi" w:eastAsia="Cambria" w:hAnsiTheme="minorHAnsi" w:cstheme="minorHAnsi"/>
          <w:spacing w:val="3"/>
        </w:rPr>
        <w:t>t</w:t>
      </w:r>
      <w:r w:rsidRPr="00BD3963">
        <w:rPr>
          <w:rFonts w:asciiTheme="minorHAnsi" w:eastAsia="Cambria" w:hAnsiTheme="minorHAnsi" w:cstheme="minorHAnsi"/>
          <w:spacing w:val="2"/>
        </w:rPr>
        <w:t>i</w:t>
      </w:r>
      <w:r w:rsidRPr="00BD3963">
        <w:rPr>
          <w:rFonts w:asciiTheme="minorHAnsi" w:eastAsia="Cambria" w:hAnsiTheme="minorHAnsi" w:cstheme="minorHAnsi"/>
          <w:spacing w:val="-1"/>
        </w:rPr>
        <w:t>e</w:t>
      </w:r>
      <w:r w:rsidRPr="00BD3963">
        <w:rPr>
          <w:rFonts w:asciiTheme="minorHAnsi" w:eastAsia="Cambria" w:hAnsiTheme="minorHAnsi" w:cstheme="minorHAnsi"/>
        </w:rPr>
        <w:t>s</w:t>
      </w:r>
      <w:r w:rsidRPr="00BD3963">
        <w:rPr>
          <w:rFonts w:asciiTheme="minorHAnsi" w:eastAsia="Cambria" w:hAnsiTheme="minorHAnsi" w:cstheme="minorHAnsi"/>
          <w:spacing w:val="23"/>
        </w:rPr>
        <w:t xml:space="preserve"> </w:t>
      </w:r>
      <w:r w:rsidR="00F735AF" w:rsidRPr="00BD3963">
        <w:rPr>
          <w:rFonts w:asciiTheme="minorHAnsi" w:eastAsia="Cambria" w:hAnsiTheme="minorHAnsi" w:cstheme="minorHAnsi"/>
          <w:spacing w:val="-1"/>
        </w:rPr>
        <w:t>are encouraged to contact</w:t>
      </w:r>
      <w:r w:rsidRPr="00BD3963">
        <w:rPr>
          <w:rFonts w:asciiTheme="minorHAnsi" w:eastAsia="Cambria" w:hAnsiTheme="minorHAnsi" w:cstheme="minorHAnsi"/>
          <w:w w:val="102"/>
        </w:rPr>
        <w:t xml:space="preserve"> </w:t>
      </w:r>
      <w:r w:rsidRPr="00BD3963">
        <w:rPr>
          <w:rFonts w:asciiTheme="minorHAnsi" w:eastAsia="Cambria" w:hAnsiTheme="minorHAnsi" w:cstheme="minorHAnsi"/>
          <w:spacing w:val="2"/>
        </w:rPr>
        <w:t>Accessible Education</w:t>
      </w:r>
      <w:r w:rsidR="008D36EC" w:rsidRPr="00BD3963">
        <w:rPr>
          <w:rFonts w:asciiTheme="minorHAnsi" w:eastAsia="Cambria" w:hAnsiTheme="minorHAnsi" w:cstheme="minorHAnsi"/>
          <w:spacing w:val="2"/>
        </w:rPr>
        <w:t>,</w:t>
      </w:r>
      <w:r w:rsidRPr="00BD3963">
        <w:rPr>
          <w:rFonts w:asciiTheme="minorHAnsi" w:eastAsia="Cambria" w:hAnsiTheme="minorHAnsi" w:cstheme="minorHAnsi"/>
          <w:spacing w:val="12"/>
        </w:rPr>
        <w:t xml:space="preserve"> </w:t>
      </w:r>
      <w:r w:rsidRPr="00BD3963">
        <w:rPr>
          <w:rFonts w:asciiTheme="minorHAnsi" w:eastAsia="Cambria" w:hAnsiTheme="minorHAnsi" w:cstheme="minorHAnsi"/>
          <w:spacing w:val="2"/>
        </w:rPr>
        <w:t>wh</w:t>
      </w:r>
      <w:r w:rsidRPr="00BD3963">
        <w:rPr>
          <w:rFonts w:asciiTheme="minorHAnsi" w:eastAsia="Cambria" w:hAnsiTheme="minorHAnsi" w:cstheme="minorHAnsi"/>
          <w:spacing w:val="-1"/>
        </w:rPr>
        <w:t>i</w:t>
      </w:r>
      <w:r w:rsidRPr="00BD3963">
        <w:rPr>
          <w:rFonts w:asciiTheme="minorHAnsi" w:eastAsia="Cambria" w:hAnsiTheme="minorHAnsi" w:cstheme="minorHAnsi"/>
          <w:spacing w:val="3"/>
        </w:rPr>
        <w:t>c</w:t>
      </w:r>
      <w:r w:rsidRPr="00BD3963">
        <w:rPr>
          <w:rFonts w:asciiTheme="minorHAnsi" w:eastAsia="Cambria" w:hAnsiTheme="minorHAnsi" w:cstheme="minorHAnsi"/>
        </w:rPr>
        <w:t>h</w:t>
      </w:r>
      <w:r w:rsidRPr="00BD3963">
        <w:rPr>
          <w:rFonts w:asciiTheme="minorHAnsi" w:eastAsia="Cambria" w:hAnsiTheme="minorHAnsi" w:cstheme="minorHAnsi"/>
          <w:spacing w:val="12"/>
        </w:rPr>
        <w:t xml:space="preserve"> </w:t>
      </w:r>
      <w:r w:rsidRPr="00BD3963">
        <w:rPr>
          <w:rFonts w:asciiTheme="minorHAnsi" w:eastAsia="Cambria" w:hAnsiTheme="minorHAnsi" w:cstheme="minorHAnsi"/>
          <w:spacing w:val="1"/>
        </w:rPr>
        <w:t>pr</w:t>
      </w:r>
      <w:r w:rsidRPr="00BD3963">
        <w:rPr>
          <w:rFonts w:asciiTheme="minorHAnsi" w:eastAsia="Cambria" w:hAnsiTheme="minorHAnsi" w:cstheme="minorHAnsi"/>
          <w:spacing w:val="3"/>
        </w:rPr>
        <w:t>o</w:t>
      </w:r>
      <w:r w:rsidRPr="00BD3963">
        <w:rPr>
          <w:rFonts w:asciiTheme="minorHAnsi" w:eastAsia="Cambria" w:hAnsiTheme="minorHAnsi" w:cstheme="minorHAnsi"/>
          <w:spacing w:val="1"/>
        </w:rPr>
        <w:t>v</w:t>
      </w:r>
      <w:r w:rsidRPr="00BD3963">
        <w:rPr>
          <w:rFonts w:asciiTheme="minorHAnsi" w:eastAsia="Cambria" w:hAnsiTheme="minorHAnsi" w:cstheme="minorHAnsi"/>
          <w:spacing w:val="2"/>
        </w:rPr>
        <w:t>i</w:t>
      </w:r>
      <w:r w:rsidRPr="00BD3963">
        <w:rPr>
          <w:rFonts w:asciiTheme="minorHAnsi" w:eastAsia="Cambria" w:hAnsiTheme="minorHAnsi" w:cstheme="minorHAnsi"/>
          <w:spacing w:val="1"/>
        </w:rPr>
        <w:t>d</w:t>
      </w:r>
      <w:r w:rsidRPr="00BD3963">
        <w:rPr>
          <w:rFonts w:asciiTheme="minorHAnsi" w:eastAsia="Cambria" w:hAnsiTheme="minorHAnsi" w:cstheme="minorHAnsi"/>
          <w:spacing w:val="2"/>
        </w:rPr>
        <w:t>e</w:t>
      </w:r>
      <w:r w:rsidRPr="00BD3963">
        <w:rPr>
          <w:rFonts w:asciiTheme="minorHAnsi" w:eastAsia="Cambria" w:hAnsiTheme="minorHAnsi" w:cstheme="minorHAnsi"/>
        </w:rPr>
        <w:t>s</w:t>
      </w:r>
      <w:r w:rsidRPr="00BD3963">
        <w:rPr>
          <w:rFonts w:asciiTheme="minorHAnsi" w:eastAsia="Cambria" w:hAnsiTheme="minorHAnsi" w:cstheme="minorHAnsi"/>
          <w:spacing w:val="18"/>
        </w:rPr>
        <w:t xml:space="preserve"> </w:t>
      </w:r>
      <w:r w:rsidRPr="00BD3963">
        <w:rPr>
          <w:rFonts w:asciiTheme="minorHAnsi" w:eastAsia="Cambria" w:hAnsiTheme="minorHAnsi" w:cstheme="minorHAnsi"/>
          <w:spacing w:val="3"/>
          <w:w w:val="102"/>
        </w:rPr>
        <w:t>r</w:t>
      </w:r>
      <w:r w:rsidRPr="00BD3963">
        <w:rPr>
          <w:rFonts w:asciiTheme="minorHAnsi" w:eastAsia="Cambria" w:hAnsiTheme="minorHAnsi" w:cstheme="minorHAnsi"/>
          <w:spacing w:val="-1"/>
          <w:w w:val="102"/>
        </w:rPr>
        <w:t>e</w:t>
      </w:r>
      <w:r w:rsidRPr="00BD3963">
        <w:rPr>
          <w:rFonts w:asciiTheme="minorHAnsi" w:eastAsia="Cambria" w:hAnsiTheme="minorHAnsi" w:cstheme="minorHAnsi"/>
          <w:spacing w:val="1"/>
          <w:w w:val="102"/>
        </w:rPr>
        <w:t>c</w:t>
      </w:r>
      <w:r w:rsidRPr="00BD3963">
        <w:rPr>
          <w:rFonts w:asciiTheme="minorHAnsi" w:eastAsia="Cambria" w:hAnsiTheme="minorHAnsi" w:cstheme="minorHAnsi"/>
          <w:spacing w:val="3"/>
          <w:w w:val="102"/>
        </w:rPr>
        <w:t>omm</w:t>
      </w:r>
      <w:r w:rsidRPr="00BD3963">
        <w:rPr>
          <w:rFonts w:asciiTheme="minorHAnsi" w:eastAsia="Cambria" w:hAnsiTheme="minorHAnsi" w:cstheme="minorHAnsi"/>
          <w:spacing w:val="1"/>
          <w:w w:val="102"/>
        </w:rPr>
        <w:t>e</w:t>
      </w:r>
      <w:r w:rsidRPr="00BD3963">
        <w:rPr>
          <w:rFonts w:asciiTheme="minorHAnsi" w:eastAsia="Cambria" w:hAnsiTheme="minorHAnsi" w:cstheme="minorHAnsi"/>
          <w:spacing w:val="3"/>
          <w:w w:val="102"/>
        </w:rPr>
        <w:t>n</w:t>
      </w:r>
      <w:r w:rsidRPr="00BD3963">
        <w:rPr>
          <w:rFonts w:asciiTheme="minorHAnsi" w:eastAsia="Cambria" w:hAnsiTheme="minorHAnsi" w:cstheme="minorHAnsi"/>
          <w:spacing w:val="1"/>
          <w:w w:val="102"/>
        </w:rPr>
        <w:t>d</w:t>
      </w:r>
      <w:r w:rsidRPr="00BD3963">
        <w:rPr>
          <w:rFonts w:asciiTheme="minorHAnsi" w:eastAsia="Cambria" w:hAnsiTheme="minorHAnsi" w:cstheme="minorHAnsi"/>
          <w:spacing w:val="-1"/>
          <w:w w:val="102"/>
        </w:rPr>
        <w:t>a</w:t>
      </w:r>
      <w:r w:rsidRPr="00BD3963">
        <w:rPr>
          <w:rFonts w:asciiTheme="minorHAnsi" w:eastAsia="Cambria" w:hAnsiTheme="minorHAnsi" w:cstheme="minorHAnsi"/>
          <w:spacing w:val="3"/>
          <w:w w:val="102"/>
        </w:rPr>
        <w:t>t</w:t>
      </w:r>
      <w:r w:rsidRPr="00BD3963">
        <w:rPr>
          <w:rFonts w:asciiTheme="minorHAnsi" w:eastAsia="Cambria" w:hAnsiTheme="minorHAnsi" w:cstheme="minorHAnsi"/>
          <w:spacing w:val="-1"/>
          <w:w w:val="102"/>
        </w:rPr>
        <w:t>i</w:t>
      </w:r>
      <w:r w:rsidRPr="00BD3963">
        <w:rPr>
          <w:rFonts w:asciiTheme="minorHAnsi" w:eastAsia="Cambria" w:hAnsiTheme="minorHAnsi" w:cstheme="minorHAnsi"/>
          <w:spacing w:val="3"/>
          <w:w w:val="102"/>
        </w:rPr>
        <w:t>o</w:t>
      </w:r>
      <w:r w:rsidRPr="00BD3963">
        <w:rPr>
          <w:rFonts w:asciiTheme="minorHAnsi" w:eastAsia="Cambria" w:hAnsiTheme="minorHAnsi" w:cstheme="minorHAnsi"/>
          <w:spacing w:val="1"/>
          <w:w w:val="102"/>
        </w:rPr>
        <w:t>n</w:t>
      </w:r>
      <w:r w:rsidRPr="00BD3963">
        <w:rPr>
          <w:rFonts w:asciiTheme="minorHAnsi" w:eastAsia="Cambria" w:hAnsiTheme="minorHAnsi" w:cstheme="minorHAnsi"/>
          <w:w w:val="102"/>
        </w:rPr>
        <w:t xml:space="preserve">s </w:t>
      </w:r>
      <w:r w:rsidRPr="00BD3963">
        <w:rPr>
          <w:rFonts w:asciiTheme="minorHAnsi" w:eastAsia="Cambria" w:hAnsiTheme="minorHAnsi" w:cstheme="minorHAnsi"/>
          <w:spacing w:val="-1"/>
        </w:rPr>
        <w:t>f</w:t>
      </w:r>
      <w:r w:rsidRPr="00BD3963">
        <w:rPr>
          <w:rFonts w:asciiTheme="minorHAnsi" w:eastAsia="Cambria" w:hAnsiTheme="minorHAnsi" w:cstheme="minorHAnsi"/>
          <w:spacing w:val="1"/>
        </w:rPr>
        <w:t>o</w:t>
      </w:r>
      <w:r w:rsidRPr="00BD3963">
        <w:rPr>
          <w:rFonts w:asciiTheme="minorHAnsi" w:eastAsia="Cambria" w:hAnsiTheme="minorHAnsi" w:cstheme="minorHAnsi"/>
        </w:rPr>
        <w:t>r</w:t>
      </w:r>
      <w:r w:rsidRPr="00BD3963">
        <w:rPr>
          <w:rFonts w:asciiTheme="minorHAnsi" w:eastAsia="Cambria" w:hAnsiTheme="minorHAnsi" w:cstheme="minorHAnsi"/>
          <w:spacing w:val="8"/>
        </w:rPr>
        <w:t xml:space="preserve"> </w:t>
      </w:r>
      <w:r w:rsidRPr="00BD3963">
        <w:rPr>
          <w:rFonts w:asciiTheme="minorHAnsi" w:eastAsia="Cambria" w:hAnsiTheme="minorHAnsi" w:cstheme="minorHAnsi"/>
          <w:spacing w:val="1"/>
        </w:rPr>
        <w:t>ac</w:t>
      </w:r>
      <w:r w:rsidRPr="00BD3963">
        <w:rPr>
          <w:rFonts w:asciiTheme="minorHAnsi" w:eastAsia="Cambria" w:hAnsiTheme="minorHAnsi" w:cstheme="minorHAnsi"/>
          <w:spacing w:val="3"/>
        </w:rPr>
        <w:t>co</w:t>
      </w:r>
      <w:r w:rsidRPr="00BD3963">
        <w:rPr>
          <w:rFonts w:asciiTheme="minorHAnsi" w:eastAsia="Cambria" w:hAnsiTheme="minorHAnsi" w:cstheme="minorHAnsi"/>
          <w:spacing w:val="1"/>
        </w:rPr>
        <w:t>m</w:t>
      </w:r>
      <w:r w:rsidRPr="00BD3963">
        <w:rPr>
          <w:rFonts w:asciiTheme="minorHAnsi" w:eastAsia="Cambria" w:hAnsiTheme="minorHAnsi" w:cstheme="minorHAnsi"/>
          <w:spacing w:val="3"/>
        </w:rPr>
        <w:t>mo</w:t>
      </w:r>
      <w:r w:rsidRPr="00BD3963">
        <w:rPr>
          <w:rFonts w:asciiTheme="minorHAnsi" w:eastAsia="Cambria" w:hAnsiTheme="minorHAnsi" w:cstheme="minorHAnsi"/>
          <w:spacing w:val="1"/>
        </w:rPr>
        <w:t>da</w:t>
      </w:r>
      <w:r w:rsidRPr="00BD3963">
        <w:rPr>
          <w:rFonts w:asciiTheme="minorHAnsi" w:eastAsia="Cambria" w:hAnsiTheme="minorHAnsi" w:cstheme="minorHAnsi"/>
        </w:rPr>
        <w:t>t</w:t>
      </w:r>
      <w:r w:rsidRPr="00BD3963">
        <w:rPr>
          <w:rFonts w:asciiTheme="minorHAnsi" w:eastAsia="Cambria" w:hAnsiTheme="minorHAnsi" w:cstheme="minorHAnsi"/>
          <w:spacing w:val="2"/>
        </w:rPr>
        <w:t>i</w:t>
      </w:r>
      <w:r w:rsidRPr="00BD3963">
        <w:rPr>
          <w:rFonts w:asciiTheme="minorHAnsi" w:eastAsia="Cambria" w:hAnsiTheme="minorHAnsi" w:cstheme="minorHAnsi"/>
          <w:spacing w:val="1"/>
        </w:rPr>
        <w:t>o</w:t>
      </w:r>
      <w:r w:rsidRPr="00BD3963">
        <w:rPr>
          <w:rFonts w:asciiTheme="minorHAnsi" w:eastAsia="Cambria" w:hAnsiTheme="minorHAnsi" w:cstheme="minorHAnsi"/>
        </w:rPr>
        <w:t>n</w:t>
      </w:r>
      <w:r w:rsidRPr="00BD3963">
        <w:rPr>
          <w:rFonts w:asciiTheme="minorHAnsi" w:eastAsia="Cambria" w:hAnsiTheme="minorHAnsi" w:cstheme="minorHAnsi"/>
          <w:spacing w:val="29"/>
        </w:rPr>
        <w:t xml:space="preserve"> </w:t>
      </w:r>
      <w:r w:rsidRPr="00BD3963">
        <w:rPr>
          <w:rFonts w:asciiTheme="minorHAnsi" w:eastAsia="Cambria" w:hAnsiTheme="minorHAnsi" w:cstheme="minorHAnsi"/>
          <w:spacing w:val="3"/>
        </w:rPr>
        <w:t>b</w:t>
      </w:r>
      <w:r w:rsidRPr="00BD3963">
        <w:rPr>
          <w:rFonts w:asciiTheme="minorHAnsi" w:eastAsia="Cambria" w:hAnsiTheme="minorHAnsi" w:cstheme="minorHAnsi"/>
          <w:spacing w:val="1"/>
        </w:rPr>
        <w:t>a</w:t>
      </w:r>
      <w:r w:rsidRPr="00BD3963">
        <w:rPr>
          <w:rFonts w:asciiTheme="minorHAnsi" w:eastAsia="Cambria" w:hAnsiTheme="minorHAnsi" w:cstheme="minorHAnsi"/>
          <w:spacing w:val="3"/>
        </w:rPr>
        <w:t>s</w:t>
      </w:r>
      <w:r w:rsidRPr="00BD3963">
        <w:rPr>
          <w:rFonts w:asciiTheme="minorHAnsi" w:eastAsia="Cambria" w:hAnsiTheme="minorHAnsi" w:cstheme="minorHAnsi"/>
          <w:spacing w:val="1"/>
        </w:rPr>
        <w:t>e</w:t>
      </w:r>
      <w:r w:rsidRPr="00BD3963">
        <w:rPr>
          <w:rFonts w:asciiTheme="minorHAnsi" w:eastAsia="Cambria" w:hAnsiTheme="minorHAnsi" w:cstheme="minorHAnsi"/>
        </w:rPr>
        <w:t>d</w:t>
      </w:r>
      <w:r w:rsidRPr="00BD3963">
        <w:rPr>
          <w:rFonts w:asciiTheme="minorHAnsi" w:eastAsia="Cambria" w:hAnsiTheme="minorHAnsi" w:cstheme="minorHAnsi"/>
          <w:spacing w:val="11"/>
        </w:rPr>
        <w:t xml:space="preserve"> </w:t>
      </w:r>
      <w:r w:rsidRPr="00BD3963">
        <w:rPr>
          <w:rFonts w:asciiTheme="minorHAnsi" w:eastAsia="Cambria" w:hAnsiTheme="minorHAnsi" w:cstheme="minorHAnsi"/>
          <w:spacing w:val="1"/>
        </w:rPr>
        <w:t>o</w:t>
      </w:r>
      <w:r w:rsidRPr="00BD3963">
        <w:rPr>
          <w:rFonts w:asciiTheme="minorHAnsi" w:eastAsia="Cambria" w:hAnsiTheme="minorHAnsi" w:cstheme="minorHAnsi"/>
        </w:rPr>
        <w:t>n</w:t>
      </w:r>
      <w:r w:rsidRPr="00BD3963">
        <w:rPr>
          <w:rFonts w:asciiTheme="minorHAnsi" w:eastAsia="Cambria" w:hAnsiTheme="minorHAnsi" w:cstheme="minorHAnsi"/>
          <w:spacing w:val="8"/>
        </w:rPr>
        <w:t xml:space="preserve"> </w:t>
      </w:r>
      <w:r w:rsidRPr="00BD3963">
        <w:rPr>
          <w:rFonts w:asciiTheme="minorHAnsi" w:eastAsia="Cambria" w:hAnsiTheme="minorHAnsi" w:cstheme="minorHAnsi"/>
          <w:spacing w:val="3"/>
          <w:w w:val="102"/>
        </w:rPr>
        <w:t>m</w:t>
      </w:r>
      <w:r w:rsidRPr="00BD3963">
        <w:rPr>
          <w:rFonts w:asciiTheme="minorHAnsi" w:eastAsia="Cambria" w:hAnsiTheme="minorHAnsi" w:cstheme="minorHAnsi"/>
          <w:spacing w:val="1"/>
          <w:w w:val="102"/>
        </w:rPr>
        <w:t>ed</w:t>
      </w:r>
      <w:r w:rsidRPr="00BD3963">
        <w:rPr>
          <w:rFonts w:asciiTheme="minorHAnsi" w:eastAsia="Cambria" w:hAnsiTheme="minorHAnsi" w:cstheme="minorHAnsi"/>
          <w:spacing w:val="-1"/>
          <w:w w:val="102"/>
        </w:rPr>
        <w:t>i</w:t>
      </w:r>
      <w:r w:rsidRPr="00BD3963">
        <w:rPr>
          <w:rFonts w:asciiTheme="minorHAnsi" w:eastAsia="Cambria" w:hAnsiTheme="minorHAnsi" w:cstheme="minorHAnsi"/>
          <w:spacing w:val="3"/>
          <w:w w:val="102"/>
        </w:rPr>
        <w:t>c</w:t>
      </w:r>
      <w:r w:rsidRPr="00BD3963">
        <w:rPr>
          <w:rFonts w:asciiTheme="minorHAnsi" w:eastAsia="Cambria" w:hAnsiTheme="minorHAnsi" w:cstheme="minorHAnsi"/>
          <w:spacing w:val="1"/>
          <w:w w:val="102"/>
        </w:rPr>
        <w:t xml:space="preserve">al </w:t>
      </w:r>
      <w:r w:rsidRPr="00BD3963">
        <w:rPr>
          <w:rFonts w:asciiTheme="minorHAnsi" w:eastAsia="Cambria" w:hAnsiTheme="minorHAnsi" w:cstheme="minorHAnsi"/>
          <w:spacing w:val="1"/>
        </w:rPr>
        <w:t>do</w:t>
      </w:r>
      <w:r w:rsidRPr="00BD3963">
        <w:rPr>
          <w:rFonts w:asciiTheme="minorHAnsi" w:eastAsia="Cambria" w:hAnsiTheme="minorHAnsi" w:cstheme="minorHAnsi"/>
          <w:spacing w:val="3"/>
        </w:rPr>
        <w:t>c</w:t>
      </w:r>
      <w:r w:rsidRPr="00BD3963">
        <w:rPr>
          <w:rFonts w:asciiTheme="minorHAnsi" w:eastAsia="Cambria" w:hAnsiTheme="minorHAnsi" w:cstheme="minorHAnsi"/>
          <w:spacing w:val="2"/>
        </w:rPr>
        <w:t>u</w:t>
      </w:r>
      <w:r w:rsidRPr="00BD3963">
        <w:rPr>
          <w:rFonts w:asciiTheme="minorHAnsi" w:eastAsia="Cambria" w:hAnsiTheme="minorHAnsi" w:cstheme="minorHAnsi"/>
          <w:spacing w:val="3"/>
        </w:rPr>
        <w:t>m</w:t>
      </w:r>
      <w:r w:rsidRPr="00BD3963">
        <w:rPr>
          <w:rFonts w:asciiTheme="minorHAnsi" w:eastAsia="Cambria" w:hAnsiTheme="minorHAnsi" w:cstheme="minorHAnsi"/>
          <w:spacing w:val="2"/>
        </w:rPr>
        <w:t>e</w:t>
      </w:r>
      <w:r w:rsidRPr="00BD3963">
        <w:rPr>
          <w:rFonts w:asciiTheme="minorHAnsi" w:eastAsia="Cambria" w:hAnsiTheme="minorHAnsi" w:cstheme="minorHAnsi"/>
          <w:spacing w:val="1"/>
        </w:rPr>
        <w:t>n</w:t>
      </w:r>
      <w:r w:rsidRPr="00BD3963">
        <w:rPr>
          <w:rFonts w:asciiTheme="minorHAnsi" w:eastAsia="Cambria" w:hAnsiTheme="minorHAnsi" w:cstheme="minorHAnsi"/>
          <w:spacing w:val="3"/>
        </w:rPr>
        <w:t>t</w:t>
      </w:r>
      <w:r w:rsidRPr="00BD3963">
        <w:rPr>
          <w:rFonts w:asciiTheme="minorHAnsi" w:eastAsia="Cambria" w:hAnsiTheme="minorHAnsi" w:cstheme="minorHAnsi"/>
          <w:spacing w:val="-1"/>
        </w:rPr>
        <w:t>a</w:t>
      </w:r>
      <w:r w:rsidRPr="00BD3963">
        <w:rPr>
          <w:rFonts w:asciiTheme="minorHAnsi" w:eastAsia="Cambria" w:hAnsiTheme="minorHAnsi" w:cstheme="minorHAnsi"/>
          <w:spacing w:val="3"/>
        </w:rPr>
        <w:t>t</w:t>
      </w:r>
      <w:r w:rsidRPr="00BD3963">
        <w:rPr>
          <w:rFonts w:asciiTheme="minorHAnsi" w:eastAsia="Cambria" w:hAnsiTheme="minorHAnsi" w:cstheme="minorHAnsi"/>
          <w:spacing w:val="2"/>
        </w:rPr>
        <w:t>i</w:t>
      </w:r>
      <w:r w:rsidRPr="00BD3963">
        <w:rPr>
          <w:rFonts w:asciiTheme="minorHAnsi" w:eastAsia="Cambria" w:hAnsiTheme="minorHAnsi" w:cstheme="minorHAnsi"/>
          <w:spacing w:val="1"/>
        </w:rPr>
        <w:t>o</w:t>
      </w:r>
      <w:r w:rsidRPr="00BD3963">
        <w:rPr>
          <w:rFonts w:asciiTheme="minorHAnsi" w:eastAsia="Cambria" w:hAnsiTheme="minorHAnsi" w:cstheme="minorHAnsi"/>
        </w:rPr>
        <w:t>n</w:t>
      </w:r>
      <w:r w:rsidRPr="00BD3963">
        <w:rPr>
          <w:rFonts w:asciiTheme="minorHAnsi" w:eastAsia="Cambria" w:hAnsiTheme="minorHAnsi" w:cstheme="minorHAnsi"/>
          <w:spacing w:val="27"/>
        </w:rPr>
        <w:t xml:space="preserve"> </w:t>
      </w:r>
      <w:r w:rsidRPr="00BD3963">
        <w:rPr>
          <w:rFonts w:asciiTheme="minorHAnsi" w:eastAsia="Cambria" w:hAnsiTheme="minorHAnsi" w:cstheme="minorHAnsi"/>
          <w:spacing w:val="1"/>
        </w:rPr>
        <w:t>o</w:t>
      </w:r>
      <w:r w:rsidRPr="00BD3963">
        <w:rPr>
          <w:rFonts w:asciiTheme="minorHAnsi" w:eastAsia="Cambria" w:hAnsiTheme="minorHAnsi" w:cstheme="minorHAnsi"/>
        </w:rPr>
        <w:t>r</w:t>
      </w:r>
      <w:r w:rsidRPr="00BD3963">
        <w:rPr>
          <w:rFonts w:asciiTheme="minorHAnsi" w:eastAsia="Cambria" w:hAnsiTheme="minorHAnsi" w:cstheme="minorHAnsi"/>
          <w:spacing w:val="7"/>
        </w:rPr>
        <w:t xml:space="preserve"> </w:t>
      </w:r>
      <w:r w:rsidRPr="00BD3963">
        <w:rPr>
          <w:rFonts w:asciiTheme="minorHAnsi" w:eastAsia="Cambria" w:hAnsiTheme="minorHAnsi" w:cstheme="minorHAnsi"/>
          <w:spacing w:val="1"/>
        </w:rPr>
        <w:t>p</w:t>
      </w:r>
      <w:r w:rsidRPr="00BD3963">
        <w:rPr>
          <w:rFonts w:asciiTheme="minorHAnsi" w:eastAsia="Cambria" w:hAnsiTheme="minorHAnsi" w:cstheme="minorHAnsi"/>
        </w:rPr>
        <w:t>s</w:t>
      </w:r>
      <w:r w:rsidRPr="00BD3963">
        <w:rPr>
          <w:rFonts w:asciiTheme="minorHAnsi" w:eastAsia="Cambria" w:hAnsiTheme="minorHAnsi" w:cstheme="minorHAnsi"/>
          <w:spacing w:val="3"/>
        </w:rPr>
        <w:t>yc</w:t>
      </w:r>
      <w:r w:rsidRPr="00BD3963">
        <w:rPr>
          <w:rFonts w:asciiTheme="minorHAnsi" w:eastAsia="Cambria" w:hAnsiTheme="minorHAnsi" w:cstheme="minorHAnsi"/>
          <w:spacing w:val="-1"/>
        </w:rPr>
        <w:t>h</w:t>
      </w:r>
      <w:r w:rsidRPr="00BD3963">
        <w:rPr>
          <w:rFonts w:asciiTheme="minorHAnsi" w:eastAsia="Cambria" w:hAnsiTheme="minorHAnsi" w:cstheme="minorHAnsi"/>
          <w:spacing w:val="1"/>
        </w:rPr>
        <w:t>o</w:t>
      </w:r>
      <w:r w:rsidRPr="00BD3963">
        <w:rPr>
          <w:rFonts w:asciiTheme="minorHAnsi" w:eastAsia="Cambria" w:hAnsiTheme="minorHAnsi" w:cstheme="minorHAnsi"/>
          <w:spacing w:val="3"/>
        </w:rPr>
        <w:t>l</w:t>
      </w:r>
      <w:r w:rsidRPr="00BD3963">
        <w:rPr>
          <w:rFonts w:asciiTheme="minorHAnsi" w:eastAsia="Cambria" w:hAnsiTheme="minorHAnsi" w:cstheme="minorHAnsi"/>
          <w:spacing w:val="1"/>
        </w:rPr>
        <w:t>o</w:t>
      </w:r>
      <w:r w:rsidRPr="00BD3963">
        <w:rPr>
          <w:rFonts w:asciiTheme="minorHAnsi" w:eastAsia="Cambria" w:hAnsiTheme="minorHAnsi" w:cstheme="minorHAnsi"/>
          <w:spacing w:val="3"/>
        </w:rPr>
        <w:t>g</w:t>
      </w:r>
      <w:r w:rsidRPr="00BD3963">
        <w:rPr>
          <w:rFonts w:asciiTheme="minorHAnsi" w:eastAsia="Cambria" w:hAnsiTheme="minorHAnsi" w:cstheme="minorHAnsi"/>
          <w:spacing w:val="-1"/>
        </w:rPr>
        <w:t>i</w:t>
      </w:r>
      <w:r w:rsidRPr="00BD3963">
        <w:rPr>
          <w:rFonts w:asciiTheme="minorHAnsi" w:eastAsia="Cambria" w:hAnsiTheme="minorHAnsi" w:cstheme="minorHAnsi"/>
          <w:spacing w:val="3"/>
        </w:rPr>
        <w:t>c</w:t>
      </w:r>
      <w:r w:rsidRPr="00BD3963">
        <w:rPr>
          <w:rFonts w:asciiTheme="minorHAnsi" w:eastAsia="Cambria" w:hAnsiTheme="minorHAnsi" w:cstheme="minorHAnsi"/>
          <w:spacing w:val="-1"/>
        </w:rPr>
        <w:t>a</w:t>
      </w:r>
      <w:r w:rsidRPr="00BD3963">
        <w:rPr>
          <w:rFonts w:asciiTheme="minorHAnsi" w:eastAsia="Cambria" w:hAnsiTheme="minorHAnsi" w:cstheme="minorHAnsi"/>
        </w:rPr>
        <w:t>l</w:t>
      </w:r>
      <w:r w:rsidRPr="00BD3963">
        <w:rPr>
          <w:rFonts w:asciiTheme="minorHAnsi" w:eastAsia="Cambria" w:hAnsiTheme="minorHAnsi" w:cstheme="minorHAnsi"/>
          <w:spacing w:val="25"/>
        </w:rPr>
        <w:t xml:space="preserve"> </w:t>
      </w:r>
      <w:r w:rsidRPr="00BD3963">
        <w:rPr>
          <w:rFonts w:asciiTheme="minorHAnsi" w:eastAsia="Cambria" w:hAnsiTheme="minorHAnsi" w:cstheme="minorHAnsi"/>
          <w:spacing w:val="1"/>
          <w:w w:val="102"/>
        </w:rPr>
        <w:t>a</w:t>
      </w:r>
      <w:r w:rsidRPr="00BD3963">
        <w:rPr>
          <w:rFonts w:asciiTheme="minorHAnsi" w:eastAsia="Cambria" w:hAnsiTheme="minorHAnsi" w:cstheme="minorHAnsi"/>
          <w:spacing w:val="3"/>
          <w:w w:val="102"/>
        </w:rPr>
        <w:t>n</w:t>
      </w:r>
      <w:r w:rsidRPr="00BD3963">
        <w:rPr>
          <w:rFonts w:asciiTheme="minorHAnsi" w:eastAsia="Cambria" w:hAnsiTheme="minorHAnsi" w:cstheme="minorHAnsi"/>
          <w:w w:val="102"/>
        </w:rPr>
        <w:t xml:space="preserve">d </w:t>
      </w:r>
      <w:r w:rsidRPr="00BD3963">
        <w:rPr>
          <w:rFonts w:asciiTheme="minorHAnsi" w:eastAsia="Cambria" w:hAnsiTheme="minorHAnsi" w:cstheme="minorHAnsi"/>
          <w:spacing w:val="1"/>
        </w:rPr>
        <w:t>co</w:t>
      </w:r>
      <w:r w:rsidRPr="00BD3963">
        <w:rPr>
          <w:rFonts w:asciiTheme="minorHAnsi" w:eastAsia="Cambria" w:hAnsiTheme="minorHAnsi" w:cstheme="minorHAnsi"/>
          <w:spacing w:val="3"/>
        </w:rPr>
        <w:t>g</w:t>
      </w:r>
      <w:r w:rsidRPr="00BD3963">
        <w:rPr>
          <w:rFonts w:asciiTheme="minorHAnsi" w:eastAsia="Cambria" w:hAnsiTheme="minorHAnsi" w:cstheme="minorHAnsi"/>
          <w:spacing w:val="1"/>
        </w:rPr>
        <w:t>n</w:t>
      </w:r>
      <w:r w:rsidRPr="00BD3963">
        <w:rPr>
          <w:rFonts w:asciiTheme="minorHAnsi" w:eastAsia="Cambria" w:hAnsiTheme="minorHAnsi" w:cstheme="minorHAnsi"/>
          <w:spacing w:val="2"/>
        </w:rPr>
        <w:t>i</w:t>
      </w:r>
      <w:r w:rsidRPr="00BD3963">
        <w:rPr>
          <w:rFonts w:asciiTheme="minorHAnsi" w:eastAsia="Cambria" w:hAnsiTheme="minorHAnsi" w:cstheme="minorHAnsi"/>
          <w:spacing w:val="3"/>
        </w:rPr>
        <w:t>t</w:t>
      </w:r>
      <w:r w:rsidRPr="00BD3963">
        <w:rPr>
          <w:rFonts w:asciiTheme="minorHAnsi" w:eastAsia="Cambria" w:hAnsiTheme="minorHAnsi" w:cstheme="minorHAnsi"/>
          <w:spacing w:val="-1"/>
        </w:rPr>
        <w:t>i</w:t>
      </w:r>
      <w:r w:rsidRPr="00BD3963">
        <w:rPr>
          <w:rFonts w:asciiTheme="minorHAnsi" w:eastAsia="Cambria" w:hAnsiTheme="minorHAnsi" w:cstheme="minorHAnsi"/>
          <w:spacing w:val="3"/>
        </w:rPr>
        <w:t>v</w:t>
      </w:r>
      <w:r w:rsidRPr="00BD3963">
        <w:rPr>
          <w:rFonts w:asciiTheme="minorHAnsi" w:eastAsia="Cambria" w:hAnsiTheme="minorHAnsi" w:cstheme="minorHAnsi"/>
        </w:rPr>
        <w:t>e</w:t>
      </w:r>
      <w:r w:rsidRPr="00BD3963">
        <w:rPr>
          <w:rFonts w:asciiTheme="minorHAnsi" w:eastAsia="Cambria" w:hAnsiTheme="minorHAnsi" w:cstheme="minorHAnsi"/>
          <w:spacing w:val="17"/>
        </w:rPr>
        <w:t xml:space="preserve"> </w:t>
      </w:r>
      <w:r w:rsidRPr="00BD3963">
        <w:rPr>
          <w:rFonts w:asciiTheme="minorHAnsi" w:eastAsia="Cambria" w:hAnsiTheme="minorHAnsi" w:cstheme="minorHAnsi"/>
          <w:spacing w:val="3"/>
        </w:rPr>
        <w:t>t</w:t>
      </w:r>
      <w:r w:rsidRPr="00BD3963">
        <w:rPr>
          <w:rFonts w:asciiTheme="minorHAnsi" w:eastAsia="Cambria" w:hAnsiTheme="minorHAnsi" w:cstheme="minorHAnsi"/>
          <w:spacing w:val="-1"/>
        </w:rPr>
        <w:t>e</w:t>
      </w:r>
      <w:r w:rsidRPr="00BD3963">
        <w:rPr>
          <w:rFonts w:asciiTheme="minorHAnsi" w:eastAsia="Cambria" w:hAnsiTheme="minorHAnsi" w:cstheme="minorHAnsi"/>
        </w:rPr>
        <w:t>s</w:t>
      </w:r>
      <w:r w:rsidRPr="00BD3963">
        <w:rPr>
          <w:rFonts w:asciiTheme="minorHAnsi" w:eastAsia="Cambria" w:hAnsiTheme="minorHAnsi" w:cstheme="minorHAnsi"/>
          <w:spacing w:val="3"/>
        </w:rPr>
        <w:t>t</w:t>
      </w:r>
      <w:r w:rsidRPr="00BD3963">
        <w:rPr>
          <w:rFonts w:asciiTheme="minorHAnsi" w:eastAsia="Cambria" w:hAnsiTheme="minorHAnsi" w:cstheme="minorHAnsi"/>
          <w:spacing w:val="2"/>
        </w:rPr>
        <w:t>i</w:t>
      </w:r>
      <w:r w:rsidRPr="00BD3963">
        <w:rPr>
          <w:rFonts w:asciiTheme="minorHAnsi" w:eastAsia="Cambria" w:hAnsiTheme="minorHAnsi" w:cstheme="minorHAnsi"/>
          <w:spacing w:val="1"/>
        </w:rPr>
        <w:t>n</w:t>
      </w:r>
      <w:r w:rsidRPr="00BD3963">
        <w:rPr>
          <w:rFonts w:asciiTheme="minorHAnsi" w:eastAsia="Cambria" w:hAnsiTheme="minorHAnsi" w:cstheme="minorHAnsi"/>
        </w:rPr>
        <w:t>g.</w:t>
      </w:r>
      <w:r w:rsidR="009C1E92" w:rsidRPr="00BD3963">
        <w:rPr>
          <w:rFonts w:asciiTheme="minorHAnsi" w:eastAsia="Cambria" w:hAnsiTheme="minorHAnsi" w:cstheme="minorHAnsi"/>
        </w:rPr>
        <w:t xml:space="preserve"> </w:t>
      </w:r>
      <w:r w:rsidRPr="00BD3963">
        <w:rPr>
          <w:rFonts w:asciiTheme="minorHAnsi" w:eastAsia="Cambria" w:hAnsiTheme="minorHAnsi" w:cstheme="minorHAnsi"/>
          <w:spacing w:val="15"/>
        </w:rPr>
        <w:t xml:space="preserve"> </w:t>
      </w:r>
      <w:r w:rsidRPr="00BD3963">
        <w:rPr>
          <w:rFonts w:asciiTheme="minorHAnsi" w:eastAsia="Cambria" w:hAnsiTheme="minorHAnsi" w:cstheme="minorHAnsi"/>
          <w:spacing w:val="1"/>
        </w:rPr>
        <w:t>T</w:t>
      </w:r>
      <w:r w:rsidRPr="00BD3963">
        <w:rPr>
          <w:rFonts w:asciiTheme="minorHAnsi" w:eastAsia="Cambria" w:hAnsiTheme="minorHAnsi" w:cstheme="minorHAnsi"/>
          <w:spacing w:val="2"/>
        </w:rPr>
        <w:t>h</w:t>
      </w:r>
      <w:r w:rsidRPr="00BD3963">
        <w:rPr>
          <w:rFonts w:asciiTheme="minorHAnsi" w:eastAsia="Cambria" w:hAnsiTheme="minorHAnsi" w:cstheme="minorHAnsi"/>
        </w:rPr>
        <w:t>e</w:t>
      </w:r>
      <w:r w:rsidR="008D36EC" w:rsidRPr="00BD3963">
        <w:rPr>
          <w:rFonts w:asciiTheme="minorHAnsi" w:eastAsia="Cambria" w:hAnsiTheme="minorHAnsi" w:cstheme="minorHAnsi"/>
        </w:rPr>
        <w:t xml:space="preserve"> policy on</w:t>
      </w:r>
      <w:r w:rsidRPr="00BD3963">
        <w:rPr>
          <w:rFonts w:asciiTheme="minorHAnsi" w:eastAsia="Cambria" w:hAnsiTheme="minorHAnsi" w:cstheme="minorHAnsi"/>
          <w:spacing w:val="11"/>
        </w:rPr>
        <w:t xml:space="preserve"> </w:t>
      </w:r>
      <w:r w:rsidRPr="00BD3963">
        <w:rPr>
          <w:rFonts w:asciiTheme="minorHAnsi" w:eastAsia="Cambria" w:hAnsiTheme="minorHAnsi" w:cstheme="minorHAnsi"/>
          <w:spacing w:val="-1"/>
          <w:w w:val="102"/>
        </w:rPr>
        <w:t xml:space="preserve">Academic Accommodation for Students with Disabilities </w:t>
      </w:r>
      <w:r w:rsidRPr="00BD3963">
        <w:rPr>
          <w:rFonts w:asciiTheme="minorHAnsi" w:eastAsia="Cambria" w:hAnsiTheme="minorHAnsi" w:cstheme="minorHAnsi"/>
          <w:spacing w:val="3"/>
        </w:rPr>
        <w:t>c</w:t>
      </w:r>
      <w:r w:rsidRPr="00BD3963">
        <w:rPr>
          <w:rFonts w:asciiTheme="minorHAnsi" w:eastAsia="Cambria" w:hAnsiTheme="minorHAnsi" w:cstheme="minorHAnsi"/>
          <w:spacing w:val="-1"/>
        </w:rPr>
        <w:t>a</w:t>
      </w:r>
      <w:r w:rsidRPr="00BD3963">
        <w:rPr>
          <w:rFonts w:asciiTheme="minorHAnsi" w:eastAsia="Cambria" w:hAnsiTheme="minorHAnsi" w:cstheme="minorHAnsi"/>
        </w:rPr>
        <w:t>n</w:t>
      </w:r>
      <w:r w:rsidRPr="00BD3963">
        <w:rPr>
          <w:rFonts w:asciiTheme="minorHAnsi" w:eastAsia="Cambria" w:hAnsiTheme="minorHAnsi" w:cstheme="minorHAnsi"/>
          <w:spacing w:val="9"/>
        </w:rPr>
        <w:t xml:space="preserve"> </w:t>
      </w:r>
      <w:r w:rsidRPr="00BD3963">
        <w:rPr>
          <w:rFonts w:asciiTheme="minorHAnsi" w:eastAsia="Cambria" w:hAnsiTheme="minorHAnsi" w:cstheme="minorHAnsi"/>
          <w:spacing w:val="3"/>
        </w:rPr>
        <w:t>b</w:t>
      </w:r>
      <w:r w:rsidRPr="00BD3963">
        <w:rPr>
          <w:rFonts w:asciiTheme="minorHAnsi" w:eastAsia="Cambria" w:hAnsiTheme="minorHAnsi" w:cstheme="minorHAnsi"/>
        </w:rPr>
        <w:t>e</w:t>
      </w:r>
      <w:r w:rsidRPr="00BD3963">
        <w:rPr>
          <w:rFonts w:asciiTheme="minorHAnsi" w:eastAsia="Cambria" w:hAnsiTheme="minorHAnsi" w:cstheme="minorHAnsi"/>
          <w:spacing w:val="7"/>
        </w:rPr>
        <w:t xml:space="preserve"> </w:t>
      </w:r>
      <w:r w:rsidRPr="00BD3963">
        <w:rPr>
          <w:rFonts w:asciiTheme="minorHAnsi" w:eastAsia="Cambria" w:hAnsiTheme="minorHAnsi" w:cstheme="minorHAnsi"/>
          <w:spacing w:val="2"/>
        </w:rPr>
        <w:t>f</w:t>
      </w:r>
      <w:r w:rsidRPr="00BD3963">
        <w:rPr>
          <w:rFonts w:asciiTheme="minorHAnsi" w:eastAsia="Cambria" w:hAnsiTheme="minorHAnsi" w:cstheme="minorHAnsi"/>
          <w:spacing w:val="3"/>
        </w:rPr>
        <w:t>o</w:t>
      </w:r>
      <w:r w:rsidRPr="00BD3963">
        <w:rPr>
          <w:rFonts w:asciiTheme="minorHAnsi" w:eastAsia="Cambria" w:hAnsiTheme="minorHAnsi" w:cstheme="minorHAnsi"/>
          <w:spacing w:val="-1"/>
        </w:rPr>
        <w:t>u</w:t>
      </w:r>
      <w:r w:rsidRPr="00BD3963">
        <w:rPr>
          <w:rFonts w:asciiTheme="minorHAnsi" w:eastAsia="Cambria" w:hAnsiTheme="minorHAnsi" w:cstheme="minorHAnsi"/>
          <w:spacing w:val="3"/>
        </w:rPr>
        <w:t>n</w:t>
      </w:r>
      <w:r w:rsidRPr="00BD3963">
        <w:rPr>
          <w:rFonts w:asciiTheme="minorHAnsi" w:eastAsia="Cambria" w:hAnsiTheme="minorHAnsi" w:cstheme="minorHAnsi"/>
        </w:rPr>
        <w:t>d</w:t>
      </w:r>
      <w:r w:rsidRPr="00BD3963">
        <w:rPr>
          <w:rFonts w:asciiTheme="minorHAnsi" w:eastAsia="Cambria" w:hAnsiTheme="minorHAnsi" w:cstheme="minorHAnsi"/>
          <w:spacing w:val="2"/>
          <w:w w:val="102"/>
        </w:rPr>
        <w:t xml:space="preserve"> at</w:t>
      </w:r>
      <w:r w:rsidRPr="00BD3963">
        <w:rPr>
          <w:rFonts w:asciiTheme="minorHAnsi" w:eastAsia="Cambria" w:hAnsiTheme="minorHAnsi" w:cstheme="minorHAnsi"/>
          <w:spacing w:val="-1"/>
        </w:rPr>
        <w:t>:</w:t>
      </w:r>
    </w:p>
    <w:p w14:paraId="1E4DEB81" w14:textId="22CFA5FF" w:rsidR="00852477" w:rsidRPr="00BD3963" w:rsidRDefault="00852477" w:rsidP="008D36EC">
      <w:pPr>
        <w:ind w:left="360" w:right="-13"/>
        <w:rPr>
          <w:rFonts w:asciiTheme="minorHAnsi" w:eastAsia="Cambria" w:hAnsiTheme="minorHAnsi" w:cstheme="minorHAnsi"/>
          <w:color w:val="0432FF"/>
          <w:sz w:val="23"/>
          <w:szCs w:val="23"/>
        </w:rPr>
      </w:pPr>
      <w:hyperlink r:id="rId18" w:history="1">
        <w:r w:rsidRPr="00BD3963">
          <w:rPr>
            <w:rStyle w:val="Hyperlink"/>
            <w:rFonts w:asciiTheme="minorHAnsi" w:eastAsia="Cambria" w:hAnsiTheme="minorHAnsi" w:cstheme="minorHAnsi"/>
            <w:sz w:val="23"/>
            <w:szCs w:val="23"/>
          </w:rPr>
          <w:t>https://www.uwo.ca/univsec/pdf/academic_policies/appeals/Academic Accommodation_disabilities.pdf</w:t>
        </w:r>
      </w:hyperlink>
      <w:r w:rsidR="00F735AF" w:rsidRPr="00BD3963">
        <w:rPr>
          <w:rFonts w:asciiTheme="minorHAnsi" w:eastAsia="Cambria" w:hAnsiTheme="minorHAnsi" w:cstheme="minorHAnsi"/>
          <w:color w:val="000000" w:themeColor="text1"/>
          <w:sz w:val="23"/>
          <w:szCs w:val="23"/>
        </w:rPr>
        <w:t>.</w:t>
      </w:r>
      <w:r w:rsidRPr="00BD3963">
        <w:rPr>
          <w:rFonts w:asciiTheme="minorHAnsi" w:eastAsia="Cambria" w:hAnsiTheme="minorHAnsi" w:cstheme="minorHAnsi"/>
          <w:color w:val="0432FF"/>
          <w:sz w:val="23"/>
          <w:szCs w:val="23"/>
        </w:rPr>
        <w:t xml:space="preserve"> </w:t>
      </w:r>
    </w:p>
    <w:p w14:paraId="6231F94C" w14:textId="77777777" w:rsidR="00852477" w:rsidRPr="00BD3963" w:rsidRDefault="00852477" w:rsidP="003C6E2C">
      <w:pPr>
        <w:rPr>
          <w:rFonts w:asciiTheme="minorHAnsi" w:hAnsiTheme="minorHAnsi" w:cstheme="minorHAnsi"/>
          <w:b/>
        </w:rPr>
      </w:pPr>
    </w:p>
    <w:p w14:paraId="4EF1E36A" w14:textId="1A3EE3BD" w:rsidR="00A92B9B" w:rsidRPr="00BD3963" w:rsidRDefault="00FA2D05" w:rsidP="00A92B9B">
      <w:pPr>
        <w:ind w:right="-20"/>
        <w:rPr>
          <w:rFonts w:asciiTheme="minorHAnsi" w:eastAsia="Cambria" w:hAnsiTheme="minorHAnsi" w:cstheme="minorHAnsi"/>
        </w:rPr>
      </w:pPr>
      <w:r w:rsidRPr="00BD3963">
        <w:rPr>
          <w:rFonts w:asciiTheme="minorHAnsi" w:eastAsia="Cambria" w:hAnsiTheme="minorHAnsi" w:cstheme="minorHAnsi"/>
          <w:b/>
          <w:bCs/>
          <w:w w:val="105"/>
        </w:rPr>
        <w:t xml:space="preserve">6.3 </w:t>
      </w:r>
      <w:r w:rsidR="002A30AF" w:rsidRPr="00BD3963">
        <w:rPr>
          <w:rFonts w:asciiTheme="minorHAnsi" w:eastAsia="Cambria" w:hAnsiTheme="minorHAnsi" w:cstheme="minorHAnsi"/>
          <w:b/>
          <w:bCs/>
          <w:w w:val="105"/>
        </w:rPr>
        <w:t xml:space="preserve">General </w:t>
      </w:r>
      <w:r w:rsidR="00A92B9B" w:rsidRPr="00BD3963">
        <w:rPr>
          <w:rFonts w:asciiTheme="minorHAnsi" w:eastAsia="Cambria" w:hAnsiTheme="minorHAnsi" w:cstheme="minorHAnsi"/>
          <w:b/>
          <w:bCs/>
          <w:w w:val="105"/>
        </w:rPr>
        <w:t>Academic</w:t>
      </w:r>
      <w:r w:rsidR="00A92B9B" w:rsidRPr="00BD3963">
        <w:rPr>
          <w:rFonts w:asciiTheme="minorHAnsi" w:eastAsia="Cambria" w:hAnsiTheme="minorHAnsi" w:cstheme="minorHAnsi"/>
          <w:b/>
          <w:bCs/>
          <w:spacing w:val="9"/>
          <w:w w:val="105"/>
        </w:rPr>
        <w:t xml:space="preserve"> </w:t>
      </w:r>
      <w:r w:rsidR="00A92B9B" w:rsidRPr="00BD3963">
        <w:rPr>
          <w:rFonts w:asciiTheme="minorHAnsi" w:eastAsia="Cambria" w:hAnsiTheme="minorHAnsi" w:cstheme="minorHAnsi"/>
          <w:b/>
          <w:bCs/>
          <w:spacing w:val="1"/>
          <w:w w:val="107"/>
        </w:rPr>
        <w:t>P</w:t>
      </w:r>
      <w:r w:rsidR="00A92B9B" w:rsidRPr="00BD3963">
        <w:rPr>
          <w:rFonts w:asciiTheme="minorHAnsi" w:eastAsia="Cambria" w:hAnsiTheme="minorHAnsi" w:cstheme="minorHAnsi"/>
          <w:b/>
          <w:bCs/>
          <w:spacing w:val="-1"/>
          <w:w w:val="107"/>
        </w:rPr>
        <w:t>ol</w:t>
      </w:r>
      <w:r w:rsidR="00A92B9B" w:rsidRPr="00BD3963">
        <w:rPr>
          <w:rFonts w:asciiTheme="minorHAnsi" w:eastAsia="Cambria" w:hAnsiTheme="minorHAnsi" w:cstheme="minorHAnsi"/>
          <w:b/>
          <w:bCs/>
          <w:spacing w:val="2"/>
          <w:w w:val="107"/>
        </w:rPr>
        <w:t>i</w:t>
      </w:r>
      <w:r w:rsidR="00A92B9B" w:rsidRPr="00BD3963">
        <w:rPr>
          <w:rFonts w:asciiTheme="minorHAnsi" w:eastAsia="Cambria" w:hAnsiTheme="minorHAnsi" w:cstheme="minorHAnsi"/>
          <w:b/>
          <w:bCs/>
          <w:spacing w:val="-1"/>
          <w:w w:val="107"/>
        </w:rPr>
        <w:t>c</w:t>
      </w:r>
      <w:r w:rsidR="00A92B9B" w:rsidRPr="00BD3963">
        <w:rPr>
          <w:rFonts w:asciiTheme="minorHAnsi" w:eastAsia="Cambria" w:hAnsiTheme="minorHAnsi" w:cstheme="minorHAnsi"/>
          <w:b/>
          <w:bCs/>
          <w:spacing w:val="2"/>
          <w:w w:val="107"/>
        </w:rPr>
        <w:t>i</w:t>
      </w:r>
      <w:r w:rsidR="00A92B9B" w:rsidRPr="00BD3963">
        <w:rPr>
          <w:rFonts w:asciiTheme="minorHAnsi" w:eastAsia="Cambria" w:hAnsiTheme="minorHAnsi" w:cstheme="minorHAnsi"/>
          <w:b/>
          <w:bCs/>
          <w:spacing w:val="-1"/>
          <w:w w:val="107"/>
        </w:rPr>
        <w:t>es</w:t>
      </w:r>
    </w:p>
    <w:p w14:paraId="3B5338E7" w14:textId="218EB812" w:rsidR="005953FA" w:rsidRPr="00BD3963" w:rsidRDefault="005953FA" w:rsidP="003C6E2C">
      <w:pPr>
        <w:rPr>
          <w:rFonts w:asciiTheme="minorHAnsi" w:hAnsiTheme="minorHAnsi" w:cstheme="minorHAnsi"/>
        </w:rPr>
      </w:pPr>
      <w:r w:rsidRPr="00BD3963">
        <w:rPr>
          <w:rFonts w:asciiTheme="minorHAnsi" w:hAnsiTheme="minorHAnsi" w:cstheme="minorHAnsi"/>
        </w:rPr>
        <w:t xml:space="preserve">The website for </w:t>
      </w:r>
      <w:r w:rsidR="005C1FF2" w:rsidRPr="00BD3963">
        <w:rPr>
          <w:rFonts w:asciiTheme="minorHAnsi" w:hAnsiTheme="minorHAnsi" w:cstheme="minorHAnsi"/>
        </w:rPr>
        <w:t>Registrar</w:t>
      </w:r>
      <w:r w:rsidRPr="00BD3963">
        <w:rPr>
          <w:rFonts w:asciiTheme="minorHAnsi" w:hAnsiTheme="minorHAnsi" w:cstheme="minorHAnsi"/>
        </w:rPr>
        <w:t xml:space="preserve"> Services is </w:t>
      </w:r>
      <w:hyperlink r:id="rId19" w:history="1">
        <w:r w:rsidR="007D2A57" w:rsidRPr="00BD3963">
          <w:rPr>
            <w:rStyle w:val="Hyperlink"/>
            <w:rFonts w:asciiTheme="minorHAnsi" w:hAnsiTheme="minorHAnsi" w:cstheme="minorHAnsi"/>
          </w:rPr>
          <w:t>https://www.registrar.uwo.ca/</w:t>
        </w:r>
      </w:hyperlink>
      <w:r w:rsidR="00103931" w:rsidRPr="00BD3963">
        <w:rPr>
          <w:rFonts w:asciiTheme="minorHAnsi" w:hAnsiTheme="minorHAnsi" w:cstheme="minorHAnsi"/>
        </w:rPr>
        <w:t xml:space="preserve">. </w:t>
      </w:r>
    </w:p>
    <w:p w14:paraId="3C0291E2" w14:textId="17B57019" w:rsidR="00DD63C6" w:rsidRPr="00BD3963" w:rsidRDefault="00FA2D05" w:rsidP="002A30AF">
      <w:pPr>
        <w:spacing w:before="120"/>
        <w:rPr>
          <w:rFonts w:asciiTheme="minorHAnsi" w:hAnsiTheme="minorHAnsi" w:cstheme="minorHAnsi"/>
        </w:rPr>
      </w:pPr>
      <w:r w:rsidRPr="00BD3963">
        <w:rPr>
          <w:rFonts w:asciiTheme="minorHAnsi" w:hAnsiTheme="minorHAnsi" w:cstheme="minorHAnsi"/>
          <w:b/>
          <w:bCs/>
        </w:rPr>
        <w:t>Use of @uwo.ca email:</w:t>
      </w:r>
      <w:r w:rsidRPr="00BD3963">
        <w:rPr>
          <w:rFonts w:asciiTheme="minorHAnsi" w:hAnsiTheme="minorHAnsi" w:cstheme="minorHAnsi"/>
        </w:rPr>
        <w:t xml:space="preserve"> </w:t>
      </w:r>
      <w:r w:rsidR="00DD63C6" w:rsidRPr="00BD3963">
        <w:rPr>
          <w:rFonts w:asciiTheme="minorHAnsi" w:hAnsiTheme="minorHAnsi" w:cstheme="minorHAnsi"/>
        </w:rPr>
        <w:t>In accordance with policy,</w:t>
      </w:r>
      <w:r w:rsidR="002A30AF" w:rsidRPr="00BD3963">
        <w:rPr>
          <w:rFonts w:asciiTheme="minorHAnsi" w:hAnsiTheme="minorHAnsi" w:cstheme="minorHAnsi"/>
        </w:rPr>
        <w:t xml:space="preserve"> </w:t>
      </w:r>
      <w:hyperlink r:id="rId20" w:history="1">
        <w:r w:rsidR="002A30AF" w:rsidRPr="00BD3963">
          <w:rPr>
            <w:rStyle w:val="Hyperlink"/>
            <w:rFonts w:asciiTheme="minorHAnsi" w:hAnsiTheme="minorHAnsi" w:cstheme="minorHAnsi"/>
          </w:rPr>
          <w:t>https://www.uwo.ca/univsec/pdf/policies_procedures/section1/mapp113.pdf</w:t>
        </w:r>
      </w:hyperlink>
      <w:r w:rsidR="003A4361" w:rsidRPr="00BD3963">
        <w:rPr>
          <w:rFonts w:asciiTheme="minorHAnsi" w:hAnsiTheme="minorHAnsi" w:cstheme="minorHAnsi"/>
          <w:color w:val="000000" w:themeColor="text1"/>
        </w:rPr>
        <w:t>,</w:t>
      </w:r>
      <w:r w:rsidR="002A30AF" w:rsidRPr="00BD3963">
        <w:rPr>
          <w:rFonts w:asciiTheme="minorHAnsi" w:hAnsiTheme="minorHAnsi" w:cstheme="minorHAnsi"/>
        </w:rPr>
        <w:t xml:space="preserve"> </w:t>
      </w:r>
      <w:r w:rsidR="00DD63C6" w:rsidRPr="00BD3963">
        <w:rPr>
          <w:rFonts w:asciiTheme="minorHAnsi" w:hAnsiTheme="minorHAnsi" w:cstheme="minorHAnsi"/>
        </w:rPr>
        <w:t>the centrally administered e-mail account provided to students will be considered the individual’s official university email address.</w:t>
      </w:r>
      <w:r w:rsidR="00121B8A" w:rsidRPr="00BD3963">
        <w:rPr>
          <w:rFonts w:asciiTheme="minorHAnsi" w:hAnsiTheme="minorHAnsi" w:cstheme="minorHAnsi"/>
        </w:rPr>
        <w:t xml:space="preserve"> </w:t>
      </w:r>
      <w:r w:rsidR="00DD63C6" w:rsidRPr="00BD3963">
        <w:rPr>
          <w:rFonts w:asciiTheme="minorHAnsi" w:hAnsiTheme="minorHAnsi" w:cstheme="minorHAnsi"/>
        </w:rPr>
        <w:t xml:space="preserve"> It is the responsibility of the account holder to ensure that e</w:t>
      </w:r>
      <w:r w:rsidR="002A30AF" w:rsidRPr="00BD3963">
        <w:rPr>
          <w:rFonts w:asciiTheme="minorHAnsi" w:hAnsiTheme="minorHAnsi" w:cstheme="minorHAnsi"/>
        </w:rPr>
        <w:t>mails</w:t>
      </w:r>
      <w:r w:rsidR="00DD63C6" w:rsidRPr="00BD3963">
        <w:rPr>
          <w:rFonts w:asciiTheme="minorHAnsi" w:hAnsiTheme="minorHAnsi" w:cstheme="minorHAnsi"/>
        </w:rPr>
        <w:t xml:space="preserve"> received from the University at </w:t>
      </w:r>
      <w:r w:rsidR="00AD70A6" w:rsidRPr="00BD3963">
        <w:rPr>
          <w:rFonts w:asciiTheme="minorHAnsi" w:hAnsiTheme="minorHAnsi" w:cstheme="minorHAnsi"/>
        </w:rPr>
        <w:t>their</w:t>
      </w:r>
      <w:r w:rsidR="00DD63C6" w:rsidRPr="00BD3963">
        <w:rPr>
          <w:rFonts w:asciiTheme="minorHAnsi" w:hAnsiTheme="minorHAnsi" w:cstheme="minorHAnsi"/>
        </w:rPr>
        <w:t xml:space="preserve"> official university address </w:t>
      </w:r>
      <w:r w:rsidR="002A30AF" w:rsidRPr="00BD3963">
        <w:rPr>
          <w:rFonts w:asciiTheme="minorHAnsi" w:hAnsiTheme="minorHAnsi" w:cstheme="minorHAnsi"/>
        </w:rPr>
        <w:t>are</w:t>
      </w:r>
      <w:r w:rsidR="00DD63C6" w:rsidRPr="00BD3963">
        <w:rPr>
          <w:rFonts w:asciiTheme="minorHAnsi" w:hAnsiTheme="minorHAnsi" w:cstheme="minorHAnsi"/>
        </w:rPr>
        <w:t xml:space="preserve"> attended to in a timely manner.</w:t>
      </w:r>
    </w:p>
    <w:p w14:paraId="30DBBA7B" w14:textId="452E50FE" w:rsidR="002A30AF" w:rsidRPr="00BD3963" w:rsidRDefault="00FA2D05" w:rsidP="002A30AF">
      <w:pPr>
        <w:spacing w:before="120"/>
        <w:rPr>
          <w:rFonts w:asciiTheme="minorHAnsi" w:hAnsiTheme="minorHAnsi" w:cstheme="minorHAnsi"/>
        </w:rPr>
      </w:pPr>
      <w:r w:rsidRPr="00BD3963">
        <w:rPr>
          <w:rFonts w:asciiTheme="minorHAnsi" w:hAnsiTheme="minorHAnsi" w:cstheme="minorHAnsi"/>
          <w:b/>
          <w:bCs/>
        </w:rPr>
        <w:t>Requests for Relief</w:t>
      </w:r>
      <w:r w:rsidRPr="00BD3963">
        <w:rPr>
          <w:rFonts w:asciiTheme="minorHAnsi" w:hAnsiTheme="minorHAnsi" w:cstheme="minorHAnsi"/>
        </w:rPr>
        <w:t xml:space="preserve"> (formally known as “appeals”)</w:t>
      </w:r>
    </w:p>
    <w:p w14:paraId="3BEFDE0E" w14:textId="453E0F90" w:rsidR="002A30AF" w:rsidRPr="00BD3963" w:rsidRDefault="00FA2D05" w:rsidP="00FA2D05">
      <w:pPr>
        <w:spacing w:before="120"/>
        <w:rPr>
          <w:rFonts w:asciiTheme="minorHAnsi" w:hAnsiTheme="minorHAnsi" w:cstheme="minorHAnsi"/>
        </w:rPr>
      </w:pPr>
      <w:r w:rsidRPr="00BD3963">
        <w:rPr>
          <w:rFonts w:asciiTheme="minorHAnsi" w:hAnsiTheme="minorHAnsi" w:cstheme="minorHAnsi"/>
        </w:rPr>
        <w:lastRenderedPageBreak/>
        <w:t>Policy on Request for Relief from Academic Decision:</w:t>
      </w:r>
    </w:p>
    <w:p w14:paraId="3DFC8935" w14:textId="147F80CF" w:rsidR="00FA2D05" w:rsidRPr="00BD3963" w:rsidRDefault="00FA2D05" w:rsidP="003C6E2C">
      <w:pPr>
        <w:rPr>
          <w:rFonts w:asciiTheme="minorHAnsi" w:hAnsiTheme="minorHAnsi" w:cstheme="minorHAnsi"/>
        </w:rPr>
      </w:pPr>
      <w:hyperlink r:id="rId21" w:history="1">
        <w:r w:rsidRPr="00BD3963">
          <w:rPr>
            <w:rStyle w:val="Hyperlink"/>
            <w:rFonts w:asciiTheme="minorHAnsi" w:hAnsiTheme="minorHAnsi" w:cstheme="minorHAnsi"/>
          </w:rPr>
          <w:t>https://uwo.ca/univsec//pdf/academic_policies/appeals/requests_for_relief_from_academic_decisions.pdf</w:t>
        </w:r>
      </w:hyperlink>
      <w:r w:rsidRPr="00BD3963">
        <w:rPr>
          <w:rFonts w:asciiTheme="minorHAnsi" w:hAnsiTheme="minorHAnsi" w:cstheme="minorHAnsi"/>
        </w:rPr>
        <w:t xml:space="preserve"> </w:t>
      </w:r>
    </w:p>
    <w:p w14:paraId="6ACEF2A9" w14:textId="387CFEEA" w:rsidR="009A1E1C" w:rsidRPr="00BD3963" w:rsidRDefault="00FA2D05" w:rsidP="00FA2D05">
      <w:pPr>
        <w:spacing w:before="120"/>
        <w:rPr>
          <w:rFonts w:asciiTheme="minorHAnsi" w:hAnsiTheme="minorHAnsi" w:cstheme="minorHAnsi"/>
        </w:rPr>
      </w:pPr>
      <w:r w:rsidRPr="00BD3963">
        <w:rPr>
          <w:rFonts w:asciiTheme="minorHAnsi" w:hAnsiTheme="minorHAnsi" w:cstheme="minorHAnsi"/>
        </w:rPr>
        <w:t>Procedures on Request for Relief from Academic Decision (Undergraduate):</w:t>
      </w:r>
    </w:p>
    <w:p w14:paraId="385D3026" w14:textId="3F6BB458" w:rsidR="00FA2D05" w:rsidRPr="00BD3963" w:rsidRDefault="00FA2D05" w:rsidP="003C6E2C">
      <w:pPr>
        <w:rPr>
          <w:rFonts w:asciiTheme="minorHAnsi" w:hAnsiTheme="minorHAnsi" w:cstheme="minorHAnsi"/>
        </w:rPr>
      </w:pPr>
      <w:hyperlink r:id="rId22" w:history="1">
        <w:r w:rsidRPr="00BD3963">
          <w:rPr>
            <w:rStyle w:val="Hyperlink"/>
            <w:rFonts w:asciiTheme="minorHAnsi" w:hAnsiTheme="minorHAnsi" w:cstheme="minorHAnsi"/>
          </w:rPr>
          <w:t>https://uwo.ca/univsec//pdf/academic_policies/appeals/undergrad_requests_for_relief_procedure.pdf</w:t>
        </w:r>
      </w:hyperlink>
      <w:r w:rsidRPr="00BD3963">
        <w:rPr>
          <w:rFonts w:asciiTheme="minorHAnsi" w:hAnsiTheme="minorHAnsi" w:cstheme="minorHAnsi"/>
        </w:rPr>
        <w:t xml:space="preserve"> </w:t>
      </w:r>
    </w:p>
    <w:p w14:paraId="329255FF" w14:textId="79106092" w:rsidR="00FA2D05" w:rsidRPr="00BD3963" w:rsidRDefault="00FA2D05" w:rsidP="00FA2D05">
      <w:pPr>
        <w:spacing w:before="120"/>
        <w:rPr>
          <w:rFonts w:asciiTheme="minorHAnsi" w:hAnsiTheme="minorHAnsi" w:cstheme="minorHAnsi"/>
        </w:rPr>
      </w:pPr>
      <w:r w:rsidRPr="00BD3963">
        <w:rPr>
          <w:rFonts w:asciiTheme="minorHAnsi" w:hAnsiTheme="minorHAnsi" w:cstheme="minorHAnsi"/>
        </w:rPr>
        <w:t>Procedures on Request for Relief from Academic Decision (Graduate):</w:t>
      </w:r>
    </w:p>
    <w:p w14:paraId="4C109DA6" w14:textId="3BD082B6" w:rsidR="00FA2D05" w:rsidRPr="00BD3963" w:rsidRDefault="00FA2D05" w:rsidP="003C6E2C">
      <w:pPr>
        <w:rPr>
          <w:rFonts w:asciiTheme="minorHAnsi" w:hAnsiTheme="minorHAnsi" w:cstheme="minorHAnsi"/>
        </w:rPr>
      </w:pPr>
      <w:hyperlink r:id="rId23" w:history="1">
        <w:r w:rsidRPr="00BD3963">
          <w:rPr>
            <w:rStyle w:val="Hyperlink"/>
            <w:rFonts w:asciiTheme="minorHAnsi" w:hAnsiTheme="minorHAnsi" w:cstheme="minorHAnsi"/>
          </w:rPr>
          <w:t>https://uwo.ca/univsec//pdf/academic_policies/appeals/graduate_requests_for_relief_procedure.pdf</w:t>
        </w:r>
      </w:hyperlink>
      <w:r w:rsidRPr="00BD3963">
        <w:rPr>
          <w:rFonts w:asciiTheme="minorHAnsi" w:hAnsiTheme="minorHAnsi" w:cstheme="minorHAnsi"/>
        </w:rPr>
        <w:t xml:space="preserve"> </w:t>
      </w:r>
    </w:p>
    <w:p w14:paraId="653A236E" w14:textId="77777777" w:rsidR="00FA2D05" w:rsidRPr="00BD3963" w:rsidRDefault="00FA2D05" w:rsidP="003C6E2C">
      <w:pPr>
        <w:rPr>
          <w:rFonts w:asciiTheme="minorHAnsi" w:hAnsiTheme="minorHAnsi" w:cstheme="minorHAnsi"/>
        </w:rPr>
      </w:pPr>
    </w:p>
    <w:p w14:paraId="1FD94F08" w14:textId="65AED77F" w:rsidR="00103931" w:rsidRPr="00BD3963" w:rsidRDefault="00FA2D05" w:rsidP="009C1E92">
      <w:pPr>
        <w:spacing w:after="120"/>
        <w:rPr>
          <w:rFonts w:asciiTheme="minorHAnsi" w:hAnsiTheme="minorHAnsi" w:cstheme="minorHAnsi"/>
        </w:rPr>
      </w:pPr>
      <w:r w:rsidRPr="00BD3963">
        <w:rPr>
          <w:rFonts w:asciiTheme="minorHAnsi" w:hAnsiTheme="minorHAnsi" w:cstheme="minorHAnsi"/>
          <w:b/>
          <w:bCs/>
        </w:rPr>
        <w:t xml:space="preserve">6.4 </w:t>
      </w:r>
      <w:r w:rsidR="003A1E08" w:rsidRPr="00BD3963">
        <w:rPr>
          <w:rFonts w:asciiTheme="minorHAnsi" w:hAnsiTheme="minorHAnsi" w:cstheme="minorHAnsi"/>
          <w:b/>
          <w:bCs/>
        </w:rPr>
        <w:t xml:space="preserve">Scholastic </w:t>
      </w:r>
      <w:r w:rsidR="00AC24C1" w:rsidRPr="00BD3963">
        <w:rPr>
          <w:rFonts w:asciiTheme="minorHAnsi" w:hAnsiTheme="minorHAnsi" w:cstheme="minorHAnsi"/>
          <w:b/>
          <w:bCs/>
        </w:rPr>
        <w:t>O</w:t>
      </w:r>
      <w:r w:rsidR="003A1E08" w:rsidRPr="00BD3963">
        <w:rPr>
          <w:rFonts w:asciiTheme="minorHAnsi" w:hAnsiTheme="minorHAnsi" w:cstheme="minorHAnsi"/>
          <w:b/>
          <w:bCs/>
        </w:rPr>
        <w:t>ffences</w:t>
      </w:r>
      <w:r w:rsidR="003A1E08" w:rsidRPr="00BD3963">
        <w:rPr>
          <w:rFonts w:asciiTheme="minorHAnsi" w:hAnsiTheme="minorHAnsi" w:cstheme="minorHAnsi"/>
        </w:rPr>
        <w:t xml:space="preserve"> </w:t>
      </w:r>
    </w:p>
    <w:p w14:paraId="73A3F73E" w14:textId="2F1AF751" w:rsidR="00AC24C1" w:rsidRPr="00BD3963" w:rsidRDefault="00FA2D05" w:rsidP="009C1E92">
      <w:pPr>
        <w:spacing w:after="120"/>
        <w:rPr>
          <w:rFonts w:asciiTheme="minorHAnsi" w:hAnsiTheme="minorHAnsi" w:cstheme="minorHAnsi"/>
        </w:rPr>
      </w:pPr>
      <w:r w:rsidRPr="00BD3963">
        <w:rPr>
          <w:rFonts w:asciiTheme="minorHAnsi" w:hAnsiTheme="minorHAnsi" w:cstheme="minorHAnsi"/>
        </w:rPr>
        <w:t xml:space="preserve">Policy on </w:t>
      </w:r>
      <w:r w:rsidR="00AC24C1" w:rsidRPr="00BD3963">
        <w:rPr>
          <w:rFonts w:asciiTheme="minorHAnsi" w:hAnsiTheme="minorHAnsi" w:cstheme="minorHAnsi"/>
        </w:rPr>
        <w:t xml:space="preserve">Scholastic Offences: </w:t>
      </w:r>
      <w:hyperlink r:id="rId24" w:history="1">
        <w:r w:rsidR="00AC24C1" w:rsidRPr="00BD3963">
          <w:rPr>
            <w:rStyle w:val="Hyperlink"/>
            <w:rFonts w:asciiTheme="minorHAnsi" w:hAnsiTheme="minorHAnsi" w:cstheme="minorHAnsi"/>
          </w:rPr>
          <w:t>https://uwo.ca/univsec//pdf/academic_policies/appeals/scholastic_offences.pdf</w:t>
        </w:r>
      </w:hyperlink>
    </w:p>
    <w:p w14:paraId="747A3DBA" w14:textId="37920D24" w:rsidR="00AC24C1" w:rsidRPr="00BD3963" w:rsidRDefault="00FA2D05" w:rsidP="00AC24C1">
      <w:pPr>
        <w:rPr>
          <w:rFonts w:asciiTheme="minorHAnsi" w:hAnsiTheme="minorHAnsi" w:cstheme="minorHAnsi"/>
        </w:rPr>
      </w:pPr>
      <w:r w:rsidRPr="00BD3963">
        <w:rPr>
          <w:rFonts w:asciiTheme="minorHAnsi" w:hAnsiTheme="minorHAnsi" w:cstheme="minorHAnsi"/>
        </w:rPr>
        <w:t xml:space="preserve">Procedures on </w:t>
      </w:r>
      <w:r w:rsidR="00AC24C1" w:rsidRPr="00BD3963">
        <w:rPr>
          <w:rFonts w:asciiTheme="minorHAnsi" w:hAnsiTheme="minorHAnsi" w:cstheme="minorHAnsi"/>
        </w:rPr>
        <w:t>Scholastic Offences:</w:t>
      </w:r>
    </w:p>
    <w:p w14:paraId="2CCCFE65" w14:textId="42716273" w:rsidR="00AC24C1" w:rsidRPr="00BD3963" w:rsidRDefault="00AC24C1" w:rsidP="00A84E86">
      <w:pPr>
        <w:rPr>
          <w:rFonts w:asciiTheme="minorHAnsi" w:hAnsiTheme="minorHAnsi" w:cstheme="minorHAnsi"/>
        </w:rPr>
      </w:pPr>
      <w:hyperlink r:id="rId25" w:history="1">
        <w:r w:rsidRPr="00BD3963">
          <w:rPr>
            <w:rStyle w:val="Hyperlink"/>
            <w:rFonts w:asciiTheme="minorHAnsi" w:hAnsiTheme="minorHAnsi" w:cstheme="minorHAnsi"/>
          </w:rPr>
          <w:t>https://uwo.ca/univsec//pdf/academic_policies/appeals/undergrad_scholastic_offence_procedure.pdf</w:t>
        </w:r>
      </w:hyperlink>
    </w:p>
    <w:p w14:paraId="5DD5B8E1" w14:textId="77777777" w:rsidR="00A84E86" w:rsidRPr="00BD3963" w:rsidRDefault="00A84E86" w:rsidP="00A84E86">
      <w:pPr>
        <w:rPr>
          <w:rFonts w:asciiTheme="minorHAnsi" w:hAnsiTheme="minorHAnsi" w:cstheme="minorHAnsi"/>
          <w:b/>
          <w:bCs/>
        </w:rPr>
      </w:pPr>
    </w:p>
    <w:p w14:paraId="3C4B083F" w14:textId="1F4DE48C" w:rsidR="00A84E86" w:rsidRPr="00BD3963" w:rsidRDefault="00A84E86" w:rsidP="00A84E86">
      <w:pPr>
        <w:rPr>
          <w:rFonts w:asciiTheme="minorHAnsi" w:hAnsiTheme="minorHAnsi" w:cstheme="minorHAnsi"/>
        </w:rPr>
      </w:pPr>
      <w:r w:rsidRPr="00BD3963">
        <w:rPr>
          <w:rFonts w:asciiTheme="minorHAnsi" w:hAnsiTheme="minorHAnsi" w:cstheme="minorHAnsi"/>
          <w:b/>
          <w:bCs/>
        </w:rPr>
        <w:t>Use of Electronic Devices During Assessments</w:t>
      </w:r>
    </w:p>
    <w:p w14:paraId="25883AD2" w14:textId="65B9FC66" w:rsidR="00A84E86" w:rsidRPr="00BD3963" w:rsidRDefault="00A84E86" w:rsidP="00A84E86">
      <w:pPr>
        <w:spacing w:before="120"/>
        <w:rPr>
          <w:rFonts w:asciiTheme="minorHAnsi" w:hAnsiTheme="minorHAnsi" w:cstheme="minorHAnsi"/>
        </w:rPr>
      </w:pPr>
      <w:r w:rsidRPr="00BD3963">
        <w:rPr>
          <w:rFonts w:asciiTheme="minorHAnsi" w:hAnsiTheme="minorHAnsi" w:cstheme="minorHAnsi"/>
        </w:rPr>
        <w:t xml:space="preserve">In courses offered by the Faculty of Science, the possession of unauthorized electronic devices during any in-person assessment (such as tests, midterms, and final examinations) is strictly prohibited. This includes, but is not limited </w:t>
      </w:r>
      <w:proofErr w:type="gramStart"/>
      <w:r w:rsidRPr="00BD3963">
        <w:rPr>
          <w:rFonts w:asciiTheme="minorHAnsi" w:hAnsiTheme="minorHAnsi" w:cstheme="minorHAnsi"/>
        </w:rPr>
        <w:t>to:</w:t>
      </w:r>
      <w:proofErr w:type="gramEnd"/>
      <w:r w:rsidRPr="00BD3963">
        <w:rPr>
          <w:rFonts w:asciiTheme="minorHAnsi" w:hAnsiTheme="minorHAnsi" w:cstheme="minorHAnsi"/>
        </w:rPr>
        <w:t xml:space="preserve"> mobile phones, smart watches, smart glasses, and wireless earbuds or headphones.</w:t>
      </w:r>
    </w:p>
    <w:p w14:paraId="76454D46" w14:textId="77777777" w:rsidR="00A84E86" w:rsidRPr="00BD3963" w:rsidRDefault="00A84E86" w:rsidP="00A84E86">
      <w:pPr>
        <w:spacing w:before="120"/>
        <w:rPr>
          <w:rFonts w:asciiTheme="minorHAnsi" w:hAnsiTheme="minorHAnsi" w:cstheme="minorHAnsi"/>
        </w:rPr>
      </w:pPr>
      <w:r w:rsidRPr="00BD3963">
        <w:rPr>
          <w:rFonts w:asciiTheme="minorHAnsi" w:hAnsiTheme="minorHAnsi" w:cstheme="minorHAnsi"/>
        </w:rPr>
        <w:t>Unless explicitly stated otherwise in advance by the instructor, the presence of any such device at your desk, on your person, or within reach during an assessment will be treated as a </w:t>
      </w:r>
      <w:r w:rsidRPr="00BD3963">
        <w:rPr>
          <w:rFonts w:asciiTheme="minorHAnsi" w:hAnsiTheme="minorHAnsi" w:cstheme="minorHAnsi"/>
          <w:i/>
          <w:iCs/>
        </w:rPr>
        <w:t>scholastic offence</w:t>
      </w:r>
      <w:r w:rsidRPr="00BD3963">
        <w:rPr>
          <w:rFonts w:asciiTheme="minorHAnsi" w:hAnsiTheme="minorHAnsi" w:cstheme="minorHAnsi"/>
        </w:rPr>
        <w:t>, even if the device is not in use.</w:t>
      </w:r>
    </w:p>
    <w:p w14:paraId="5BB25F1A" w14:textId="77777777" w:rsidR="00A84E86" w:rsidRPr="00BD3963" w:rsidRDefault="00A84E86" w:rsidP="00A84E86">
      <w:pPr>
        <w:spacing w:before="120"/>
        <w:rPr>
          <w:rFonts w:asciiTheme="minorHAnsi" w:hAnsiTheme="minorHAnsi" w:cstheme="minorHAnsi"/>
        </w:rPr>
      </w:pPr>
      <w:r w:rsidRPr="00BD3963">
        <w:rPr>
          <w:rFonts w:asciiTheme="minorHAnsi" w:hAnsiTheme="minorHAnsi" w:cstheme="minorHAnsi"/>
        </w:rPr>
        <w:t>Only devices expressly permitted by the instructor (e.g., non-programmable calculators) may be brought into the assessment room. It is your responsibility to review and comply with these expectations.</w:t>
      </w:r>
    </w:p>
    <w:p w14:paraId="1387E54F" w14:textId="77777777" w:rsidR="00AC24C1" w:rsidRPr="00BD3963" w:rsidRDefault="00AC24C1" w:rsidP="00AC24C1">
      <w:pPr>
        <w:rPr>
          <w:rFonts w:asciiTheme="minorHAnsi" w:hAnsiTheme="minorHAnsi" w:cstheme="minorHAnsi"/>
          <w:color w:val="000000" w:themeColor="text1"/>
        </w:rPr>
      </w:pPr>
    </w:p>
    <w:p w14:paraId="2627AA23" w14:textId="0A457F1E" w:rsidR="00A84E86" w:rsidRPr="00BD3963" w:rsidRDefault="00A84E86" w:rsidP="00A84E86">
      <w:pPr>
        <w:rPr>
          <w:rFonts w:asciiTheme="minorHAnsi" w:hAnsiTheme="minorHAnsi" w:cstheme="minorHAnsi"/>
          <w:color w:val="000000" w:themeColor="text1"/>
        </w:rPr>
      </w:pPr>
      <w:r w:rsidRPr="00BD3963">
        <w:rPr>
          <w:rFonts w:asciiTheme="minorHAnsi" w:hAnsiTheme="minorHAnsi" w:cstheme="minorHAnsi"/>
          <w:b/>
          <w:bCs/>
          <w:color w:val="000000" w:themeColor="text1"/>
        </w:rPr>
        <w:t>Use of Generative AI Tools</w:t>
      </w:r>
    </w:p>
    <w:p w14:paraId="5AB6D083" w14:textId="77777777" w:rsidR="00A84E86" w:rsidRPr="00BD3963" w:rsidRDefault="00A84E86" w:rsidP="00A84E86">
      <w:pPr>
        <w:spacing w:before="120"/>
        <w:rPr>
          <w:rFonts w:asciiTheme="minorHAnsi" w:hAnsiTheme="minorHAnsi" w:cstheme="minorHAnsi"/>
          <w:color w:val="000000" w:themeColor="text1"/>
        </w:rPr>
      </w:pPr>
      <w:r w:rsidRPr="00BD3963">
        <w:rPr>
          <w:rFonts w:asciiTheme="minorHAnsi" w:hAnsiTheme="minorHAnsi" w:cstheme="minorHAnsi"/>
          <w:color w:val="000000" w:themeColor="text1"/>
        </w:rPr>
        <w:t>Unless otherwise stated, the use of generative AI tools (e.g., ChatGPT, Microsoft Copilot, Google Gemini, or similar platforms) is </w:t>
      </w:r>
      <w:r w:rsidRPr="00BD3963">
        <w:rPr>
          <w:rFonts w:asciiTheme="minorHAnsi" w:hAnsiTheme="minorHAnsi" w:cstheme="minorHAnsi"/>
          <w:b/>
          <w:bCs/>
          <w:color w:val="000000" w:themeColor="text1"/>
        </w:rPr>
        <w:t>not permitted</w:t>
      </w:r>
      <w:r w:rsidRPr="00BD3963">
        <w:rPr>
          <w:rFonts w:asciiTheme="minorHAnsi" w:hAnsiTheme="minorHAnsi" w:cstheme="minorHAnsi"/>
          <w:color w:val="000000" w:themeColor="text1"/>
        </w:rPr>
        <w:t xml:space="preserve"> in the completion of any course assessments, including but not limited </w:t>
      </w:r>
      <w:proofErr w:type="gramStart"/>
      <w:r w:rsidRPr="00BD3963">
        <w:rPr>
          <w:rFonts w:asciiTheme="minorHAnsi" w:hAnsiTheme="minorHAnsi" w:cstheme="minorHAnsi"/>
          <w:color w:val="000000" w:themeColor="text1"/>
        </w:rPr>
        <w:t>to:</w:t>
      </w:r>
      <w:proofErr w:type="gramEnd"/>
      <w:r w:rsidRPr="00BD3963">
        <w:rPr>
          <w:rFonts w:asciiTheme="minorHAnsi" w:hAnsiTheme="minorHAnsi" w:cstheme="minorHAnsi"/>
          <w:color w:val="000000" w:themeColor="text1"/>
        </w:rPr>
        <w:t xml:space="preserve"> assignments, lab reports, presentations, tests, and final examinations.</w:t>
      </w:r>
    </w:p>
    <w:p w14:paraId="326A1C97" w14:textId="77777777" w:rsidR="00A84E86" w:rsidRPr="00BD3963" w:rsidRDefault="00A84E86" w:rsidP="00A84E86">
      <w:pPr>
        <w:spacing w:before="120"/>
        <w:rPr>
          <w:rFonts w:asciiTheme="minorHAnsi" w:hAnsiTheme="minorHAnsi" w:cstheme="minorHAnsi"/>
          <w:color w:val="000000" w:themeColor="text1"/>
        </w:rPr>
      </w:pPr>
      <w:r w:rsidRPr="00BD3963">
        <w:rPr>
          <w:rFonts w:asciiTheme="minorHAnsi" w:hAnsiTheme="minorHAnsi" w:cstheme="minorHAnsi"/>
          <w:color w:val="000000" w:themeColor="text1"/>
        </w:rPr>
        <w:t>Using such tools for content generation, code writing, problem solving, translation, or summarization—when not explicitly allowed—will be treated as a </w:t>
      </w:r>
      <w:r w:rsidRPr="00BD3963">
        <w:rPr>
          <w:rFonts w:asciiTheme="minorHAnsi" w:hAnsiTheme="minorHAnsi" w:cstheme="minorHAnsi"/>
          <w:b/>
          <w:bCs/>
          <w:color w:val="000000" w:themeColor="text1"/>
        </w:rPr>
        <w:t>scholastic offence</w:t>
      </w:r>
      <w:r w:rsidRPr="00BD3963">
        <w:rPr>
          <w:rFonts w:asciiTheme="minorHAnsi" w:hAnsiTheme="minorHAnsi" w:cstheme="minorHAnsi"/>
          <w:color w:val="000000" w:themeColor="text1"/>
        </w:rPr>
        <w:t>.</w:t>
      </w:r>
    </w:p>
    <w:p w14:paraId="07967535" w14:textId="693B0FD0" w:rsidR="00A84E86" w:rsidRPr="00BD3963" w:rsidRDefault="00A84E86" w:rsidP="00A84E86">
      <w:pPr>
        <w:spacing w:before="120"/>
        <w:rPr>
          <w:rFonts w:asciiTheme="minorHAnsi" w:hAnsiTheme="minorHAnsi" w:cstheme="minorHAnsi"/>
          <w:color w:val="000000" w:themeColor="text1"/>
        </w:rPr>
      </w:pPr>
      <w:r w:rsidRPr="00BD3963">
        <w:rPr>
          <w:rFonts w:asciiTheme="minorHAnsi" w:hAnsiTheme="minorHAnsi" w:cstheme="minorHAnsi"/>
          <w:color w:val="000000" w:themeColor="text1"/>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56F1B62F" w14:textId="77777777" w:rsidR="00A84E86" w:rsidRPr="00BD3963" w:rsidRDefault="00A84E86" w:rsidP="00AC24C1">
      <w:pPr>
        <w:rPr>
          <w:rFonts w:asciiTheme="minorHAnsi" w:hAnsiTheme="minorHAnsi" w:cstheme="minorHAnsi"/>
          <w:color w:val="007F00"/>
        </w:rPr>
      </w:pPr>
    </w:p>
    <w:p w14:paraId="1D4D813B" w14:textId="77777777" w:rsidR="003C6E2C" w:rsidRPr="00BD3963" w:rsidRDefault="003C6E2C" w:rsidP="003C6E2C">
      <w:pPr>
        <w:rPr>
          <w:rFonts w:asciiTheme="minorHAnsi" w:hAnsiTheme="minorHAnsi" w:cstheme="minorHAnsi"/>
        </w:rPr>
      </w:pPr>
    </w:p>
    <w:p w14:paraId="7AF38F4C" w14:textId="77777777" w:rsidR="00BD3963" w:rsidRPr="00BD3963" w:rsidRDefault="00BD3963" w:rsidP="00BD3963">
      <w:pPr>
        <w:spacing w:after="120"/>
        <w:rPr>
          <w:rFonts w:asciiTheme="minorHAnsi" w:hAnsiTheme="minorHAnsi" w:cstheme="minorHAnsi"/>
          <w:bCs/>
          <w:color w:val="000000" w:themeColor="text1"/>
        </w:rPr>
      </w:pPr>
      <w:r w:rsidRPr="00BD3963">
        <w:rPr>
          <w:rFonts w:asciiTheme="minorHAnsi" w:hAnsiTheme="minorHAnsi" w:cstheme="minorHAnsi"/>
          <w:bCs/>
          <w:color w:val="000000" w:themeColor="text1"/>
        </w:rPr>
        <w:t xml:space="preserve">In the event of a health lockdown or </w:t>
      </w:r>
      <w:r w:rsidRPr="00BD3963">
        <w:rPr>
          <w:rFonts w:asciiTheme="minorHAnsi" w:hAnsiTheme="minorHAnsi" w:cstheme="minorHAnsi"/>
        </w:rPr>
        <w:t xml:space="preserve">any other university-declared emergency that requires some or </w:t>
      </w:r>
      <w:proofErr w:type="gramStart"/>
      <w:r w:rsidRPr="00BD3963">
        <w:rPr>
          <w:rFonts w:asciiTheme="minorHAnsi" w:hAnsiTheme="minorHAnsi" w:cstheme="minorHAnsi"/>
        </w:rPr>
        <w:t>all of</w:t>
      </w:r>
      <w:proofErr w:type="gramEnd"/>
      <w:r w:rsidRPr="00BD3963">
        <w:rPr>
          <w:rFonts w:asciiTheme="minorHAnsi" w:hAnsiTheme="minorHAnsi" w:cstheme="minorHAnsi"/>
        </w:rPr>
        <w:t xml:space="preserve"> the course to be delivered online</w:t>
      </w:r>
      <w:r w:rsidRPr="00BD3963">
        <w:rPr>
          <w:rFonts w:asciiTheme="minorHAnsi" w:hAnsiTheme="minorHAnsi" w:cstheme="minorHAnsi"/>
          <w:bCs/>
          <w:color w:val="000000" w:themeColor="text1"/>
        </w:rPr>
        <w:t>, tests and examinations in this course will be conducted using a remote proctoring service.  By taking this course, you are consenting to the use of this software and acknowledge that you will be required to provide </w:t>
      </w:r>
      <w:r w:rsidRPr="00BD3963">
        <w:rPr>
          <w:rFonts w:asciiTheme="minorHAnsi" w:hAnsiTheme="minorHAnsi" w:cstheme="minorHAnsi"/>
          <w:b/>
          <w:bCs/>
          <w:color w:val="000000" w:themeColor="text1"/>
        </w:rPr>
        <w:t>personal information</w:t>
      </w:r>
      <w:r w:rsidRPr="00BD3963">
        <w:rPr>
          <w:rFonts w:asciiTheme="minorHAnsi" w:hAnsiTheme="minorHAnsi" w:cstheme="minorHAnsi"/>
          <w:bCs/>
          <w:color w:val="000000" w:themeColor="text1"/>
        </w:rPr>
        <w:t xml:space="preserve"> (including some biometric </w:t>
      </w:r>
      <w:r w:rsidRPr="00BD3963">
        <w:rPr>
          <w:rFonts w:asciiTheme="minorHAnsi" w:hAnsiTheme="minorHAnsi" w:cstheme="minorHAnsi"/>
          <w:bCs/>
          <w:color w:val="000000" w:themeColor="text1"/>
        </w:rPr>
        <w:lastRenderedPageBreak/>
        <w:t>data</w:t>
      </w:r>
      <w:proofErr w:type="gramStart"/>
      <w:r w:rsidRPr="00BD3963">
        <w:rPr>
          <w:rFonts w:asciiTheme="minorHAnsi" w:hAnsiTheme="minorHAnsi" w:cstheme="minorHAnsi"/>
          <w:bCs/>
          <w:color w:val="000000" w:themeColor="text1"/>
        </w:rPr>
        <w:t>)</w:t>
      </w:r>
      <w:proofErr w:type="gramEnd"/>
      <w:r w:rsidRPr="00BD3963">
        <w:rPr>
          <w:rFonts w:asciiTheme="minorHAnsi" w:hAnsiTheme="minorHAnsi" w:cstheme="minorHAnsi"/>
          <w:bCs/>
          <w:color w:val="000000" w:themeColor="text1"/>
        </w:rPr>
        <w:t xml:space="preserve"> and the session will be </w:t>
      </w:r>
      <w:r w:rsidRPr="00BD3963">
        <w:rPr>
          <w:rFonts w:asciiTheme="minorHAnsi" w:hAnsiTheme="minorHAnsi" w:cstheme="minorHAnsi"/>
          <w:b/>
          <w:bCs/>
          <w:color w:val="000000" w:themeColor="text1"/>
        </w:rPr>
        <w:t>recorded</w:t>
      </w:r>
      <w:r w:rsidRPr="00BD3963">
        <w:rPr>
          <w:rFonts w:asciiTheme="minorHAnsi" w:hAnsiTheme="minorHAnsi" w:cstheme="minorHAnsi"/>
          <w:bCs/>
          <w:color w:val="000000" w:themeColor="text1"/>
        </w:rPr>
        <w:t>.  Completion of this course will require you to have a reliable internet connection and a device that meets the technical requirements for this service.  More information about this remote proctoring service, including technical requirements, is available on Western’s Remote Proctoring website at:</w:t>
      </w:r>
    </w:p>
    <w:p w14:paraId="6CCD3E62" w14:textId="77777777" w:rsidR="00BD3963" w:rsidRPr="00BD3963" w:rsidRDefault="00BD3963" w:rsidP="00BD3963">
      <w:pPr>
        <w:ind w:left="360"/>
        <w:rPr>
          <w:rFonts w:asciiTheme="minorHAnsi" w:hAnsiTheme="minorHAnsi" w:cstheme="minorHAnsi"/>
          <w:bCs/>
          <w:color w:val="000000" w:themeColor="text1"/>
        </w:rPr>
      </w:pPr>
      <w:hyperlink r:id="rId26" w:history="1">
        <w:r w:rsidRPr="00BD3963">
          <w:rPr>
            <w:rStyle w:val="Hyperlink"/>
            <w:rFonts w:asciiTheme="minorHAnsi" w:hAnsiTheme="minorHAnsi" w:cstheme="minorHAnsi"/>
            <w:bCs/>
          </w:rPr>
          <w:t>https://remoteproctoring.uwo.ca</w:t>
        </w:r>
      </w:hyperlink>
      <w:r w:rsidRPr="00BD3963">
        <w:rPr>
          <w:rFonts w:asciiTheme="minorHAnsi" w:hAnsiTheme="minorHAnsi" w:cstheme="minorHAnsi"/>
          <w:bCs/>
          <w:color w:val="000000" w:themeColor="text1"/>
        </w:rPr>
        <w:t>.</w:t>
      </w:r>
    </w:p>
    <w:p w14:paraId="76729009" w14:textId="77777777" w:rsidR="006363A4" w:rsidRPr="00BD3963" w:rsidRDefault="006363A4" w:rsidP="003C6E2C">
      <w:pPr>
        <w:rPr>
          <w:rFonts w:asciiTheme="minorHAnsi" w:hAnsiTheme="minorHAnsi" w:cstheme="minorHAnsi"/>
          <w:b/>
          <w:bCs/>
          <w:color w:val="FF0000"/>
        </w:rPr>
      </w:pPr>
    </w:p>
    <w:p w14:paraId="77E151E2" w14:textId="77777777" w:rsidR="0018608B" w:rsidRPr="00BD3963" w:rsidRDefault="0018608B" w:rsidP="003C6E2C">
      <w:pPr>
        <w:rPr>
          <w:rFonts w:asciiTheme="minorHAnsi" w:hAnsiTheme="minorHAnsi" w:cstheme="minorHAnsi"/>
        </w:rPr>
      </w:pPr>
    </w:p>
    <w:p w14:paraId="17051D86" w14:textId="422A606D" w:rsidR="00A92B9B" w:rsidRPr="00BD3963" w:rsidRDefault="00FA2D05" w:rsidP="00A92B9B">
      <w:pPr>
        <w:ind w:right="-20"/>
        <w:rPr>
          <w:rFonts w:asciiTheme="minorHAnsi" w:eastAsia="Cambria" w:hAnsiTheme="minorHAnsi" w:cstheme="minorHAnsi"/>
        </w:rPr>
      </w:pPr>
      <w:r w:rsidRPr="00BD3963">
        <w:rPr>
          <w:rFonts w:asciiTheme="minorHAnsi" w:eastAsia="Cambria" w:hAnsiTheme="minorHAnsi" w:cstheme="minorHAnsi"/>
          <w:b/>
          <w:bCs/>
          <w:w w:val="105"/>
        </w:rPr>
        <w:t xml:space="preserve">6.5 </w:t>
      </w:r>
      <w:r w:rsidR="00A92B9B" w:rsidRPr="00BD3963">
        <w:rPr>
          <w:rFonts w:asciiTheme="minorHAnsi" w:eastAsia="Cambria" w:hAnsiTheme="minorHAnsi" w:cstheme="minorHAnsi"/>
          <w:b/>
          <w:bCs/>
          <w:w w:val="105"/>
        </w:rPr>
        <w:t>Support Services</w:t>
      </w:r>
    </w:p>
    <w:p w14:paraId="48C03F96" w14:textId="2181AF8F" w:rsidR="00C41206" w:rsidRPr="00BD3963" w:rsidRDefault="00C41206" w:rsidP="00784562">
      <w:pPr>
        <w:rPr>
          <w:rFonts w:asciiTheme="minorHAnsi" w:hAnsiTheme="minorHAnsi" w:cstheme="minorHAnsi"/>
        </w:rPr>
      </w:pPr>
      <w:r w:rsidRPr="00BD3963">
        <w:rPr>
          <w:rFonts w:asciiTheme="minorHAnsi" w:hAnsiTheme="minorHAnsi" w:cstheme="minorHAnsi"/>
        </w:rPr>
        <w:t xml:space="preserve">Please visit the Science &amp; Basic Medical Sciences Academic </w:t>
      </w:r>
      <w:r w:rsidR="001D554E" w:rsidRPr="00BD3963">
        <w:rPr>
          <w:rFonts w:asciiTheme="minorHAnsi" w:hAnsiTheme="minorHAnsi" w:cstheme="minorHAnsi"/>
        </w:rPr>
        <w:t>Advising</w:t>
      </w:r>
      <w:r w:rsidRPr="00BD3963">
        <w:rPr>
          <w:rFonts w:asciiTheme="minorHAnsi" w:hAnsiTheme="minorHAnsi" w:cstheme="minorHAnsi"/>
        </w:rPr>
        <w:t xml:space="preserve"> webpage for information on add</w:t>
      </w:r>
      <w:r w:rsidR="00DF46AA" w:rsidRPr="00BD3963">
        <w:rPr>
          <w:rFonts w:asciiTheme="minorHAnsi" w:hAnsiTheme="minorHAnsi" w:cstheme="minorHAnsi"/>
        </w:rPr>
        <w:t>ing</w:t>
      </w:r>
      <w:r w:rsidRPr="00BD3963">
        <w:rPr>
          <w:rFonts w:asciiTheme="minorHAnsi" w:hAnsiTheme="minorHAnsi" w:cstheme="minorHAnsi"/>
        </w:rPr>
        <w:t>/drop</w:t>
      </w:r>
      <w:r w:rsidR="00DF46AA" w:rsidRPr="00BD3963">
        <w:rPr>
          <w:rFonts w:asciiTheme="minorHAnsi" w:hAnsiTheme="minorHAnsi" w:cstheme="minorHAnsi"/>
        </w:rPr>
        <w:t>ping</w:t>
      </w:r>
      <w:r w:rsidRPr="00BD3963">
        <w:rPr>
          <w:rFonts w:asciiTheme="minorHAnsi" w:hAnsiTheme="minorHAnsi" w:cstheme="minorHAnsi"/>
        </w:rPr>
        <w:t xml:space="preserve"> courses, academic considerations for absences, </w:t>
      </w:r>
      <w:r w:rsidR="0051421C" w:rsidRPr="00BD3963">
        <w:rPr>
          <w:rFonts w:asciiTheme="minorHAnsi" w:hAnsiTheme="minorHAnsi" w:cstheme="minorHAnsi"/>
        </w:rPr>
        <w:t>requests for relief</w:t>
      </w:r>
      <w:r w:rsidRPr="00BD3963">
        <w:rPr>
          <w:rFonts w:asciiTheme="minorHAnsi" w:hAnsiTheme="minorHAnsi" w:cstheme="minorHAnsi"/>
        </w:rPr>
        <w:t>, exam conflicts, and many other academic</w:t>
      </w:r>
      <w:r w:rsidR="00B82F2C" w:rsidRPr="00BD3963">
        <w:rPr>
          <w:rFonts w:asciiTheme="minorHAnsi" w:hAnsiTheme="minorHAnsi" w:cstheme="minorHAnsi"/>
        </w:rPr>
        <w:t>-</w:t>
      </w:r>
      <w:r w:rsidRPr="00BD3963">
        <w:rPr>
          <w:rFonts w:asciiTheme="minorHAnsi" w:hAnsiTheme="minorHAnsi" w:cstheme="minorHAnsi"/>
        </w:rPr>
        <w:t xml:space="preserve">related matters: </w:t>
      </w:r>
      <w:hyperlink r:id="rId27" w:history="1">
        <w:r w:rsidRPr="00BD3963">
          <w:rPr>
            <w:rStyle w:val="Hyperlink"/>
            <w:rFonts w:asciiTheme="minorHAnsi" w:hAnsiTheme="minorHAnsi" w:cstheme="minorHAnsi"/>
          </w:rPr>
          <w:t>https://www.uwo.ca/sci/counselling/</w:t>
        </w:r>
      </w:hyperlink>
      <w:r w:rsidR="00121B8A" w:rsidRPr="00BD3963">
        <w:rPr>
          <w:rFonts w:asciiTheme="minorHAnsi" w:hAnsiTheme="minorHAnsi" w:cstheme="minorHAnsi"/>
        </w:rPr>
        <w:t>.</w:t>
      </w:r>
    </w:p>
    <w:p w14:paraId="432F114F" w14:textId="77777777" w:rsidR="00C41206" w:rsidRPr="00BD3963" w:rsidRDefault="00C41206" w:rsidP="00784562">
      <w:pPr>
        <w:rPr>
          <w:rFonts w:asciiTheme="minorHAnsi" w:hAnsiTheme="minorHAnsi" w:cstheme="minorHAnsi"/>
        </w:rPr>
      </w:pPr>
    </w:p>
    <w:p w14:paraId="08F945A2" w14:textId="343FDD4A" w:rsidR="00266229" w:rsidRPr="00BD3963" w:rsidRDefault="00266229" w:rsidP="007A071F">
      <w:pPr>
        <w:rPr>
          <w:rFonts w:asciiTheme="minorHAnsi" w:hAnsiTheme="minorHAnsi" w:cstheme="minorHAnsi"/>
          <w:color w:val="0000FF"/>
        </w:rPr>
      </w:pPr>
      <w:r w:rsidRPr="00BD3963">
        <w:rPr>
          <w:rFonts w:asciiTheme="minorHAnsi" w:hAnsiTheme="minorHAnsi" w:cstheme="minorHAnsi"/>
        </w:rPr>
        <w:t xml:space="preserve">Students who are in emotional/mental distress should refer to Mental </w:t>
      </w:r>
      <w:proofErr w:type="spellStart"/>
      <w:r w:rsidRPr="00BD3963">
        <w:rPr>
          <w:rFonts w:asciiTheme="minorHAnsi" w:hAnsiTheme="minorHAnsi" w:cstheme="minorHAnsi"/>
        </w:rPr>
        <w:t>Health@Western</w:t>
      </w:r>
      <w:proofErr w:type="spellEnd"/>
      <w:r w:rsidRPr="00BD3963">
        <w:rPr>
          <w:rFonts w:asciiTheme="minorHAnsi" w:hAnsiTheme="minorHAnsi" w:cstheme="minorHAnsi"/>
        </w:rPr>
        <w:t xml:space="preserve"> (</w:t>
      </w:r>
      <w:hyperlink r:id="rId28" w:history="1">
        <w:r w:rsidR="00DB4423" w:rsidRPr="00BD3963">
          <w:rPr>
            <w:rStyle w:val="Hyperlink"/>
            <w:rFonts w:asciiTheme="minorHAnsi" w:hAnsiTheme="minorHAnsi" w:cstheme="minorHAnsi"/>
          </w:rPr>
          <w:t>https://uwo.ca/health/</w:t>
        </w:r>
      </w:hyperlink>
      <w:r w:rsidRPr="00BD3963">
        <w:rPr>
          <w:rFonts w:asciiTheme="minorHAnsi" w:hAnsiTheme="minorHAnsi" w:cstheme="minorHAnsi"/>
        </w:rPr>
        <w:t>) for a complete list of options about how to obtain help.</w:t>
      </w:r>
    </w:p>
    <w:p w14:paraId="5DF115E4" w14:textId="77777777" w:rsidR="00266229" w:rsidRPr="00BD3963" w:rsidRDefault="00266229" w:rsidP="00266229">
      <w:pPr>
        <w:rPr>
          <w:rFonts w:asciiTheme="minorHAnsi" w:hAnsiTheme="minorHAnsi" w:cstheme="minorHAnsi"/>
        </w:rPr>
      </w:pPr>
    </w:p>
    <w:p w14:paraId="09F94A1E" w14:textId="0738CC2E" w:rsidR="00266229" w:rsidRPr="00BD3963" w:rsidRDefault="00266229" w:rsidP="00266229">
      <w:pPr>
        <w:spacing w:after="120"/>
        <w:rPr>
          <w:rFonts w:asciiTheme="minorHAnsi" w:hAnsiTheme="minorHAnsi" w:cstheme="minorHAnsi"/>
        </w:rPr>
      </w:pPr>
      <w:r w:rsidRPr="00BD3963">
        <w:rPr>
          <w:rFonts w:asciiTheme="minorHAnsi" w:hAnsiTheme="minorHAnsi" w:cstheme="minorHAnsi"/>
        </w:rPr>
        <w:t>Western </w:t>
      </w:r>
      <w:r w:rsidRPr="00BD3963">
        <w:rPr>
          <w:rFonts w:asciiTheme="minorHAnsi" w:hAnsiTheme="minorHAnsi" w:cstheme="minorHAnsi"/>
          <w:color w:val="000000" w:themeColor="text1"/>
        </w:rPr>
        <w:t>is committed to reducing incidents of gender-based and sexual violence </w:t>
      </w:r>
      <w:r w:rsidRPr="00BD3963">
        <w:rPr>
          <w:rFonts w:asciiTheme="minorHAnsi" w:hAnsiTheme="minorHAnsi" w:cstheme="minorHAnsi"/>
        </w:rPr>
        <w:t xml:space="preserve">and providing compassionate support to anyone who has gone through these traumatic events. </w:t>
      </w:r>
      <w:r w:rsidR="00E170A0" w:rsidRPr="00BD3963">
        <w:rPr>
          <w:rFonts w:asciiTheme="minorHAnsi" w:hAnsiTheme="minorHAnsi" w:cstheme="minorHAnsi"/>
        </w:rPr>
        <w:t xml:space="preserve"> </w:t>
      </w:r>
      <w:r w:rsidRPr="00BD3963">
        <w:rPr>
          <w:rFonts w:asciiTheme="minorHAnsi" w:hAnsiTheme="minorHAnsi" w:cstheme="minorHAnsi"/>
        </w:rPr>
        <w:t>If you have experienced sexual or gender-based violence (either recently or in the past), you will find information about support services for survivors, including emergency contacts at</w:t>
      </w:r>
    </w:p>
    <w:p w14:paraId="52CB80D1" w14:textId="4ED70E48" w:rsidR="00266229" w:rsidRPr="00BD3963" w:rsidRDefault="00266229" w:rsidP="00266229">
      <w:pPr>
        <w:spacing w:after="120"/>
        <w:ind w:left="360"/>
        <w:rPr>
          <w:rFonts w:asciiTheme="minorHAnsi" w:hAnsiTheme="minorHAnsi" w:cstheme="minorHAnsi"/>
        </w:rPr>
      </w:pPr>
      <w:hyperlink r:id="rId29" w:history="1">
        <w:r w:rsidRPr="00BD3963">
          <w:rPr>
            <w:rStyle w:val="Hyperlink"/>
            <w:rFonts w:asciiTheme="minorHAnsi" w:hAnsiTheme="minorHAnsi" w:cstheme="minorHAnsi"/>
          </w:rPr>
          <w:t>https://www.uwo.ca/health/student_support/survivor_support/get-help.html</w:t>
        </w:r>
      </w:hyperlink>
      <w:r w:rsidRPr="00BD3963">
        <w:rPr>
          <w:rFonts w:asciiTheme="minorHAnsi" w:hAnsiTheme="minorHAnsi" w:cstheme="minorHAnsi"/>
        </w:rPr>
        <w:t xml:space="preserve">.  </w:t>
      </w:r>
    </w:p>
    <w:p w14:paraId="64E75C18" w14:textId="2FCEE56A" w:rsidR="00266229" w:rsidRPr="00BD3963" w:rsidRDefault="00266229" w:rsidP="00266229">
      <w:pPr>
        <w:rPr>
          <w:rFonts w:asciiTheme="minorHAnsi" w:hAnsiTheme="minorHAnsi" w:cstheme="minorHAnsi"/>
          <w:color w:val="0000FF"/>
        </w:rPr>
      </w:pPr>
      <w:r w:rsidRPr="00BD3963">
        <w:rPr>
          <w:rFonts w:asciiTheme="minorHAnsi" w:hAnsiTheme="minorHAnsi" w:cstheme="minorHAnsi"/>
        </w:rPr>
        <w:t>To connect with a case manager or set up an appointment, please contact </w:t>
      </w:r>
      <w:r w:rsidRPr="00BD3963">
        <w:rPr>
          <w:rFonts w:asciiTheme="minorHAnsi" w:hAnsiTheme="minorHAnsi" w:cstheme="minorHAnsi"/>
          <w:color w:val="0000FF"/>
        </w:rPr>
        <w:t>support@uwo.ca</w:t>
      </w:r>
      <w:r w:rsidRPr="00BD3963">
        <w:rPr>
          <w:rFonts w:asciiTheme="minorHAnsi" w:hAnsiTheme="minorHAnsi" w:cstheme="minorHAnsi"/>
        </w:rPr>
        <w:t>.</w:t>
      </w:r>
    </w:p>
    <w:p w14:paraId="61E7C869" w14:textId="77777777" w:rsidR="00266229" w:rsidRPr="00BD3963" w:rsidRDefault="00266229" w:rsidP="00266229">
      <w:pPr>
        <w:rPr>
          <w:rFonts w:asciiTheme="minorHAnsi" w:hAnsiTheme="minorHAnsi" w:cstheme="minorHAnsi"/>
        </w:rPr>
      </w:pPr>
    </w:p>
    <w:p w14:paraId="1F38EF86" w14:textId="078226A9" w:rsidR="004F11B9" w:rsidRPr="00BD3963" w:rsidRDefault="00784562" w:rsidP="004F11B9">
      <w:pPr>
        <w:spacing w:after="120"/>
        <w:rPr>
          <w:rFonts w:asciiTheme="minorHAnsi" w:hAnsiTheme="minorHAnsi" w:cstheme="minorHAnsi"/>
        </w:rPr>
      </w:pPr>
      <w:r w:rsidRPr="00BD3963">
        <w:rPr>
          <w:rFonts w:asciiTheme="minorHAnsi" w:hAnsiTheme="minorHAnsi" w:cstheme="minorHAnsi"/>
        </w:rPr>
        <w:t xml:space="preserve">Please contact the course instructor if you require lecture or printed material in an alternate format or if any other arrangements can make this course more accessible to you. </w:t>
      </w:r>
      <w:r w:rsidR="00DF46AA" w:rsidRPr="00BD3963">
        <w:rPr>
          <w:rFonts w:asciiTheme="minorHAnsi" w:hAnsiTheme="minorHAnsi" w:cstheme="minorHAnsi"/>
        </w:rPr>
        <w:t xml:space="preserve"> </w:t>
      </w:r>
      <w:r w:rsidR="0051421C" w:rsidRPr="00BD3963">
        <w:rPr>
          <w:rFonts w:asciiTheme="minorHAnsi" w:hAnsiTheme="minorHAnsi" w:cstheme="minorHAnsi"/>
        </w:rPr>
        <w:t>If you have any questions regarding accommodations, y</w:t>
      </w:r>
      <w:r w:rsidRPr="00BD3963">
        <w:rPr>
          <w:rFonts w:asciiTheme="minorHAnsi" w:hAnsiTheme="minorHAnsi" w:cstheme="minorHAnsi"/>
        </w:rPr>
        <w:t xml:space="preserve">ou may also wish to contact </w:t>
      </w:r>
      <w:r w:rsidR="00121B8A" w:rsidRPr="00BD3963">
        <w:rPr>
          <w:rFonts w:asciiTheme="minorHAnsi" w:hAnsiTheme="minorHAnsi" w:cstheme="minorHAnsi"/>
        </w:rPr>
        <w:t>Accessible Education</w:t>
      </w:r>
      <w:r w:rsidR="003A1E08" w:rsidRPr="00BD3963">
        <w:rPr>
          <w:rFonts w:asciiTheme="minorHAnsi" w:hAnsiTheme="minorHAnsi" w:cstheme="minorHAnsi"/>
        </w:rPr>
        <w:t xml:space="preserve"> at</w:t>
      </w:r>
    </w:p>
    <w:p w14:paraId="2B5BDE69" w14:textId="77777777" w:rsidR="0051421C" w:rsidRPr="00BD3963" w:rsidRDefault="004F11B9" w:rsidP="0051421C">
      <w:pPr>
        <w:spacing w:after="120"/>
        <w:ind w:left="360"/>
        <w:rPr>
          <w:rFonts w:asciiTheme="minorHAnsi" w:hAnsiTheme="minorHAnsi" w:cstheme="minorHAnsi"/>
          <w:color w:val="0000FF"/>
        </w:rPr>
      </w:pPr>
      <w:hyperlink r:id="rId30" w:history="1">
        <w:r w:rsidRPr="00BD3963">
          <w:rPr>
            <w:rStyle w:val="Hyperlink"/>
            <w:rFonts w:asciiTheme="minorHAnsi" w:hAnsiTheme="minorHAnsi" w:cstheme="minorHAnsi"/>
          </w:rPr>
          <w:t>http://academicsupport.uwo.ca/accessible_education/index.html</w:t>
        </w:r>
      </w:hyperlink>
    </w:p>
    <w:p w14:paraId="25CF6DAC" w14:textId="2E943A02" w:rsidR="00E170A0" w:rsidRPr="00BD3963" w:rsidRDefault="0051421C" w:rsidP="0051421C">
      <w:pPr>
        <w:spacing w:after="120"/>
        <w:rPr>
          <w:rFonts w:asciiTheme="minorHAnsi" w:hAnsiTheme="minorHAnsi" w:cstheme="minorHAnsi"/>
          <w:color w:val="0000FF"/>
        </w:rPr>
      </w:pPr>
      <w:r w:rsidRPr="00BD3963">
        <w:rPr>
          <w:rFonts w:asciiTheme="minorHAnsi" w:hAnsiTheme="minorHAnsi" w:cstheme="minorHAnsi"/>
          <w:color w:val="FF0000"/>
        </w:rPr>
        <w:br/>
      </w:r>
      <w:r w:rsidR="00E170A0" w:rsidRPr="00BD3963">
        <w:rPr>
          <w:rFonts w:asciiTheme="minorHAnsi" w:hAnsiTheme="minorHAnsi" w:cstheme="minorHAnsi"/>
        </w:rPr>
        <w:t xml:space="preserve">Learning-skills counsellors at </w:t>
      </w:r>
      <w:r w:rsidR="00E40E2C" w:rsidRPr="00BD3963">
        <w:rPr>
          <w:rFonts w:asciiTheme="minorHAnsi" w:hAnsiTheme="minorHAnsi" w:cstheme="minorHAnsi"/>
        </w:rPr>
        <w:t>Learning Development and Success</w:t>
      </w:r>
      <w:r w:rsidR="00E170A0" w:rsidRPr="00BD3963">
        <w:rPr>
          <w:rFonts w:asciiTheme="minorHAnsi" w:hAnsiTheme="minorHAnsi" w:cstheme="minorHAnsi"/>
        </w:rPr>
        <w:t xml:space="preserve"> (</w:t>
      </w:r>
      <w:hyperlink r:id="rId31" w:history="1">
        <w:r w:rsidR="00A411D6" w:rsidRPr="00BD3963">
          <w:rPr>
            <w:rStyle w:val="Hyperlink"/>
            <w:rFonts w:asciiTheme="minorHAnsi" w:hAnsiTheme="minorHAnsi" w:cstheme="minorHAnsi"/>
          </w:rPr>
          <w:t>https://learning.uwo.ca</w:t>
        </w:r>
      </w:hyperlink>
      <w:r w:rsidR="00E170A0" w:rsidRPr="00BD3963">
        <w:rPr>
          <w:rFonts w:asciiTheme="minorHAnsi" w:hAnsiTheme="minorHAnsi" w:cstheme="minorHAnsi"/>
        </w:rPr>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6C9A6141" w14:textId="53F9A43B" w:rsidR="00784562" w:rsidRPr="00BD3963" w:rsidRDefault="00784562">
      <w:pPr>
        <w:rPr>
          <w:rFonts w:asciiTheme="minorHAnsi" w:hAnsiTheme="minorHAnsi" w:cstheme="minorHAnsi"/>
        </w:rPr>
      </w:pPr>
    </w:p>
    <w:p w14:paraId="32EC335B" w14:textId="2A12CECC" w:rsidR="00556ECC" w:rsidRPr="00BD3963" w:rsidRDefault="00556ECC">
      <w:pPr>
        <w:rPr>
          <w:rFonts w:asciiTheme="minorHAnsi" w:hAnsiTheme="minorHAnsi" w:cstheme="minorHAnsi"/>
          <w:color w:val="FF0000"/>
        </w:rPr>
      </w:pPr>
      <w:r w:rsidRPr="00BD3963">
        <w:rPr>
          <w:rFonts w:asciiTheme="minorHAnsi" w:hAnsiTheme="minorHAnsi" w:cstheme="minorHAnsi"/>
        </w:rPr>
        <w:t xml:space="preserve">Western University is committed to a thriving campus as we deliver our courses in the mixed model of both virtual and face-to-face formats. </w:t>
      </w:r>
      <w:r w:rsidR="00FB2A3C" w:rsidRPr="00BD3963">
        <w:rPr>
          <w:rFonts w:asciiTheme="minorHAnsi" w:hAnsiTheme="minorHAnsi" w:cstheme="minorHAnsi"/>
        </w:rPr>
        <w:t xml:space="preserve"> </w:t>
      </w:r>
      <w:r w:rsidRPr="00BD3963">
        <w:rPr>
          <w:rFonts w:asciiTheme="minorHAnsi" w:hAnsiTheme="minorHAnsi" w:cstheme="minorHAnsi"/>
        </w:rPr>
        <w:t xml:space="preserve">We encourage you to check out the Digital Student Experience website to manage your academics and well-being: </w:t>
      </w:r>
      <w:hyperlink r:id="rId32" w:history="1">
        <w:r w:rsidRPr="00BD3963">
          <w:rPr>
            <w:rStyle w:val="Hyperlink"/>
            <w:rFonts w:asciiTheme="minorHAnsi" w:hAnsiTheme="minorHAnsi" w:cstheme="minorHAnsi"/>
          </w:rPr>
          <w:t>https://www.uwo.ca/se/digital/</w:t>
        </w:r>
      </w:hyperlink>
      <w:r w:rsidRPr="00BD3963">
        <w:rPr>
          <w:rFonts w:asciiTheme="minorHAnsi" w:hAnsiTheme="minorHAnsi" w:cstheme="minorHAnsi"/>
        </w:rPr>
        <w:t>.</w:t>
      </w:r>
    </w:p>
    <w:p w14:paraId="6D9B34EA" w14:textId="77777777" w:rsidR="003C6E2C" w:rsidRPr="00BD3963" w:rsidRDefault="003C6E2C" w:rsidP="003C6E2C">
      <w:pPr>
        <w:rPr>
          <w:rFonts w:asciiTheme="minorHAnsi" w:hAnsiTheme="minorHAnsi" w:cstheme="minorHAnsi"/>
        </w:rPr>
      </w:pPr>
    </w:p>
    <w:p w14:paraId="2E8354A4" w14:textId="38093A37" w:rsidR="003C6E2C" w:rsidRPr="00BD3963" w:rsidRDefault="003C6E2C" w:rsidP="007A071F">
      <w:pPr>
        <w:rPr>
          <w:rFonts w:asciiTheme="minorHAnsi" w:hAnsiTheme="minorHAnsi" w:cstheme="minorHAnsi"/>
          <w:color w:val="0000FF"/>
        </w:rPr>
      </w:pPr>
      <w:r w:rsidRPr="00BD3963">
        <w:rPr>
          <w:rFonts w:asciiTheme="minorHAnsi" w:hAnsiTheme="minorHAnsi" w:cstheme="minorHAnsi"/>
        </w:rPr>
        <w:t xml:space="preserve">Additional student-run support services are offered by the USC, </w:t>
      </w:r>
      <w:r w:rsidR="007A071F" w:rsidRPr="00BD3963">
        <w:rPr>
          <w:rFonts w:asciiTheme="minorHAnsi" w:hAnsiTheme="minorHAnsi" w:cstheme="minorHAnsi"/>
          <w:color w:val="0000FF"/>
        </w:rPr>
        <w:t> </w:t>
      </w:r>
      <w:hyperlink r:id="rId33" w:history="1">
        <w:r w:rsidR="0044775F" w:rsidRPr="00BD3963">
          <w:rPr>
            <w:rStyle w:val="Hyperlink"/>
            <w:rFonts w:asciiTheme="minorHAnsi" w:hAnsiTheme="minorHAnsi" w:cstheme="minorHAnsi"/>
            <w:lang w:val="en-US"/>
          </w:rPr>
          <w:t>https://westernusc.ca/services/</w:t>
        </w:r>
      </w:hyperlink>
      <w:r w:rsidRPr="00BD3963">
        <w:rPr>
          <w:rFonts w:asciiTheme="minorHAnsi" w:hAnsiTheme="minorHAnsi" w:cstheme="minorHAnsi"/>
          <w:color w:val="000000" w:themeColor="text1"/>
        </w:rPr>
        <w:t>.</w:t>
      </w:r>
    </w:p>
    <w:p w14:paraId="03F2C554" w14:textId="77777777" w:rsidR="003C54B8" w:rsidRPr="00BD3963" w:rsidRDefault="003C54B8">
      <w:pPr>
        <w:rPr>
          <w:rFonts w:asciiTheme="minorHAnsi" w:hAnsiTheme="minorHAnsi" w:cstheme="minorHAnsi"/>
        </w:rPr>
      </w:pPr>
    </w:p>
    <w:p w14:paraId="115C88E5" w14:textId="28FDC246" w:rsidR="003545EC" w:rsidRPr="00BD3963" w:rsidRDefault="004E3776" w:rsidP="00D06DE9">
      <w:pPr>
        <w:rPr>
          <w:rFonts w:asciiTheme="minorHAnsi" w:hAnsiTheme="minorHAnsi" w:cstheme="minorHAnsi"/>
        </w:rPr>
      </w:pPr>
      <w:r w:rsidRPr="00BD3963">
        <w:rPr>
          <w:rFonts w:asciiTheme="minorHAnsi" w:hAnsiTheme="minorHAnsi" w:cstheme="minorHAnsi"/>
        </w:rPr>
        <w:t xml:space="preserve"> </w:t>
      </w:r>
    </w:p>
    <w:sectPr w:rsidR="003545EC" w:rsidRPr="00BD3963"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E2DA0"/>
    <w:multiLevelType w:val="hybridMultilevel"/>
    <w:tmpl w:val="939EAC30"/>
    <w:lvl w:ilvl="0" w:tplc="273EC7F4">
      <w:start w:val="6"/>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0C27"/>
    <w:multiLevelType w:val="hybridMultilevel"/>
    <w:tmpl w:val="5A86583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F27E8"/>
    <w:multiLevelType w:val="hybridMultilevel"/>
    <w:tmpl w:val="5C50E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A0EC0"/>
    <w:multiLevelType w:val="hybridMultilevel"/>
    <w:tmpl w:val="2878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516E3"/>
    <w:multiLevelType w:val="hybridMultilevel"/>
    <w:tmpl w:val="A95C9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441426">
    <w:abstractNumId w:val="1"/>
  </w:num>
  <w:num w:numId="2" w16cid:durableId="1050150174">
    <w:abstractNumId w:val="0"/>
  </w:num>
  <w:num w:numId="3" w16cid:durableId="1777098073">
    <w:abstractNumId w:val="5"/>
  </w:num>
  <w:num w:numId="4" w16cid:durableId="1437095626">
    <w:abstractNumId w:val="7"/>
  </w:num>
  <w:num w:numId="5" w16cid:durableId="544952545">
    <w:abstractNumId w:val="6"/>
  </w:num>
  <w:num w:numId="6" w16cid:durableId="1324121538">
    <w:abstractNumId w:val="8"/>
  </w:num>
  <w:num w:numId="7" w16cid:durableId="689069756">
    <w:abstractNumId w:val="4"/>
  </w:num>
  <w:num w:numId="8" w16cid:durableId="2144694634">
    <w:abstractNumId w:val="3"/>
  </w:num>
  <w:num w:numId="9" w16cid:durableId="192853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09E9"/>
    <w:rsid w:val="000411FB"/>
    <w:rsid w:val="0005651E"/>
    <w:rsid w:val="00056864"/>
    <w:rsid w:val="00060716"/>
    <w:rsid w:val="00063B29"/>
    <w:rsid w:val="000776C9"/>
    <w:rsid w:val="00081B36"/>
    <w:rsid w:val="00083DAF"/>
    <w:rsid w:val="000908FC"/>
    <w:rsid w:val="00090A1F"/>
    <w:rsid w:val="00093243"/>
    <w:rsid w:val="00093D84"/>
    <w:rsid w:val="000A1F30"/>
    <w:rsid w:val="000C6706"/>
    <w:rsid w:val="000D2A40"/>
    <w:rsid w:val="000D3A67"/>
    <w:rsid w:val="000E4BA4"/>
    <w:rsid w:val="000F7094"/>
    <w:rsid w:val="00102B7B"/>
    <w:rsid w:val="00102C67"/>
    <w:rsid w:val="00103931"/>
    <w:rsid w:val="00107FF8"/>
    <w:rsid w:val="00110099"/>
    <w:rsid w:val="00121B8A"/>
    <w:rsid w:val="00133718"/>
    <w:rsid w:val="001448F1"/>
    <w:rsid w:val="00145DCC"/>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03B"/>
    <w:rsid w:val="00405E8C"/>
    <w:rsid w:val="00407E39"/>
    <w:rsid w:val="00430AEB"/>
    <w:rsid w:val="00430CBF"/>
    <w:rsid w:val="004349F5"/>
    <w:rsid w:val="004365CA"/>
    <w:rsid w:val="0043694A"/>
    <w:rsid w:val="0044775F"/>
    <w:rsid w:val="00455123"/>
    <w:rsid w:val="00470F3D"/>
    <w:rsid w:val="00475F65"/>
    <w:rsid w:val="00485550"/>
    <w:rsid w:val="0048727B"/>
    <w:rsid w:val="00492AFE"/>
    <w:rsid w:val="004A0E85"/>
    <w:rsid w:val="004A11E0"/>
    <w:rsid w:val="004B1B27"/>
    <w:rsid w:val="004B6AB1"/>
    <w:rsid w:val="004C311E"/>
    <w:rsid w:val="004C3FE9"/>
    <w:rsid w:val="004D1EA7"/>
    <w:rsid w:val="004D3EEA"/>
    <w:rsid w:val="004D756E"/>
    <w:rsid w:val="004E3776"/>
    <w:rsid w:val="004F11B9"/>
    <w:rsid w:val="004F1FFF"/>
    <w:rsid w:val="004F3C01"/>
    <w:rsid w:val="004F4F29"/>
    <w:rsid w:val="004F7D4A"/>
    <w:rsid w:val="00504B32"/>
    <w:rsid w:val="005104E1"/>
    <w:rsid w:val="00510EC7"/>
    <w:rsid w:val="0051421C"/>
    <w:rsid w:val="005247CE"/>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47FF3"/>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52121"/>
    <w:rsid w:val="007575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12FA"/>
    <w:rsid w:val="00A2310E"/>
    <w:rsid w:val="00A34407"/>
    <w:rsid w:val="00A411D6"/>
    <w:rsid w:val="00A53992"/>
    <w:rsid w:val="00A53DA7"/>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D3963"/>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154C"/>
    <w:rsid w:val="00C85245"/>
    <w:rsid w:val="00CA2D6B"/>
    <w:rsid w:val="00CA408D"/>
    <w:rsid w:val="00CA72C2"/>
    <w:rsid w:val="00CA7E7D"/>
    <w:rsid w:val="00CB0477"/>
    <w:rsid w:val="00CC504E"/>
    <w:rsid w:val="00CC50A5"/>
    <w:rsid w:val="00CD59A9"/>
    <w:rsid w:val="00CE135F"/>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4945"/>
    <w:rsid w:val="00E170A0"/>
    <w:rsid w:val="00E32710"/>
    <w:rsid w:val="00E328FB"/>
    <w:rsid w:val="00E32B76"/>
    <w:rsid w:val="00E40E2C"/>
    <w:rsid w:val="00E47206"/>
    <w:rsid w:val="00E51661"/>
    <w:rsid w:val="00E541E0"/>
    <w:rsid w:val="00E54959"/>
    <w:rsid w:val="00E563ED"/>
    <w:rsid w:val="00E60EFF"/>
    <w:rsid w:val="00E65023"/>
    <w:rsid w:val="00E6583A"/>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character" w:customStyle="1" w:styleId="apple-converted-space">
    <w:name w:val="apple-converted-space"/>
    <w:basedOn w:val="DefaultParagraphFont"/>
    <w:rsid w:val="0075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icsupport.uwo.ca/accessible_education/" TargetMode="External"/><Relationship Id="rId18" Type="http://schemas.openxmlformats.org/officeDocument/2006/relationships/hyperlink" Target="https://www.uwo.ca/univsec/pdf/academic_policies/appeals/Academic%20Accommodation_disabilities.pdf" TargetMode="External"/><Relationship Id="rId26" Type="http://schemas.openxmlformats.org/officeDocument/2006/relationships/hyperlink" Target="https://remoteproctoring.uwo.ca/" TargetMode="External"/><Relationship Id="rId3" Type="http://schemas.openxmlformats.org/officeDocument/2006/relationships/settings" Target="settings.xml"/><Relationship Id="rId21" Type="http://schemas.openxmlformats.org/officeDocument/2006/relationships/hyperlink" Target="https://uwo.ca/univsec//pdf/academic_policies/appeals/requests_for_relief_from_academic_decisions.pdf" TargetMode="External"/><Relationship Id="rId34" Type="http://schemas.openxmlformats.org/officeDocument/2006/relationships/fontTable" Target="fontTable.xml"/><Relationship Id="rId7" Type="http://schemas.openxmlformats.org/officeDocument/2006/relationships/hyperlink" Target="https://openstax.org/books/calculus-volume-1/pages/1-introduction" TargetMode="External"/><Relationship Id="rId12" Type="http://schemas.openxmlformats.org/officeDocument/2006/relationships/hyperlink" Target="https://www.uwo.ca/univsec/pdf/academic_policies/appeals/academic_consideration_Sep24.pdf" TargetMode="External"/><Relationship Id="rId17" Type="http://schemas.openxmlformats.org/officeDocument/2006/relationships/hyperlink" Target="https://www.edi.uwo.ca" TargetMode="External"/><Relationship Id="rId25" Type="http://schemas.openxmlformats.org/officeDocument/2006/relationships/hyperlink" Target="https://uwo.ca/univsec//pdf/academic_policies/appeals/undergrad_scholastic_offence_procedure.pdf" TargetMode="External"/><Relationship Id="rId33" Type="http://schemas.openxmlformats.org/officeDocument/2006/relationships/hyperlink" Target="https://westernusc.ca/services/" TargetMode="External"/><Relationship Id="rId2" Type="http://schemas.openxmlformats.org/officeDocument/2006/relationships/styles" Target="styles.xml"/><Relationship Id="rId16" Type="http://schemas.openxmlformats.org/officeDocument/2006/relationships/hyperlink" Target="https://presswestern.uwo.ca/" TargetMode="External"/><Relationship Id="rId20" Type="http://schemas.openxmlformats.org/officeDocument/2006/relationships/hyperlink" Target="https://www.uwo.ca/univsec/pdf/policies_procedures/section1/mapp113.pdf" TargetMode="External"/><Relationship Id="rId29" Type="http://schemas.openxmlformats.org/officeDocument/2006/relationships/hyperlink" Target="https://www.uwo.ca/health/student_support/survivor_support/get-help.html" TargetMode="External"/><Relationship Id="rId1" Type="http://schemas.openxmlformats.org/officeDocument/2006/relationships/numbering" Target="numbering.xml"/><Relationship Id="rId6" Type="http://schemas.openxmlformats.org/officeDocument/2006/relationships/hyperlink" Target="https://www.uwo.ca/math/undergraduate/current_students/Help%20Centre.html" TargetMode="External"/><Relationship Id="rId11" Type="http://schemas.openxmlformats.org/officeDocument/2006/relationships/hyperlink" Target="https://presswestern.uwo.ca/" TargetMode="External"/><Relationship Id="rId24" Type="http://schemas.openxmlformats.org/officeDocument/2006/relationships/hyperlink" Target="https://uwo.ca/univsec//pdf/academic_policies/appeals/scholastic_offences.pdf" TargetMode="External"/><Relationship Id="rId32" Type="http://schemas.openxmlformats.org/officeDocument/2006/relationships/hyperlink" Target="https://www.uwo.ca/se/digital/" TargetMode="External"/><Relationship Id="rId5" Type="http://schemas.openxmlformats.org/officeDocument/2006/relationships/image" Target="media/image1.png"/><Relationship Id="rId15" Type="http://schemas.openxmlformats.org/officeDocument/2006/relationships/hyperlink" Target="https://www.westerncalendar.uwo.ca/PolicyPages.cfm?Command=showCategory&amp;PolicyCategoryID=5&amp;SelectedCalendar=Live&amp;ArchiveID=" TargetMode="External"/><Relationship Id="rId23" Type="http://schemas.openxmlformats.org/officeDocument/2006/relationships/hyperlink" Target="https://uwo.ca/univsec//pdf/academic_policies/appeals/graduate_requests_for_relief_procedure.pdf" TargetMode="External"/><Relationship Id="rId28" Type="http://schemas.openxmlformats.org/officeDocument/2006/relationships/hyperlink" Target="https://uwo.ca/health/" TargetMode="External"/><Relationship Id="rId10" Type="http://schemas.openxmlformats.org/officeDocument/2006/relationships/hyperlink" Target="https://www.gradescope.ca/" TargetMode="External"/><Relationship Id="rId19" Type="http://schemas.openxmlformats.org/officeDocument/2006/relationships/hyperlink" Target="https://www.registrar.uwo.ca/" TargetMode="External"/><Relationship Id="rId31" Type="http://schemas.openxmlformats.org/officeDocument/2006/relationships/hyperlink" Target="https://learning.uwo.ca/" TargetMode="External"/><Relationship Id="rId4" Type="http://schemas.openxmlformats.org/officeDocument/2006/relationships/webSettings" Target="webSettings.xml"/><Relationship Id="rId9" Type="http://schemas.openxmlformats.org/officeDocument/2006/relationships/hyperlink" Target="https://brightspacehelp.uwo.ca/" TargetMode="External"/><Relationship Id="rId14" Type="http://schemas.openxmlformats.org/officeDocument/2006/relationships/hyperlink" Target="https://registrar.uwo.ca/academics/academic_considerations/" TargetMode="External"/><Relationship Id="rId22" Type="http://schemas.openxmlformats.org/officeDocument/2006/relationships/hyperlink" Target="https://uwo.ca/univsec//pdf/academic_policies/appeals/undergrad_requests_for_relief_procedure.pdf" TargetMode="External"/><Relationship Id="rId27" Type="http://schemas.openxmlformats.org/officeDocument/2006/relationships/hyperlink" Target="https://www.uwo.ca/sci/counselling/" TargetMode="External"/><Relationship Id="rId30" Type="http://schemas.openxmlformats.org/officeDocument/2006/relationships/hyperlink" Target="http://academicsupport.uwo.ca/accessible_education/index.html" TargetMode="External"/><Relationship Id="rId35" Type="http://schemas.openxmlformats.org/officeDocument/2006/relationships/theme" Target="theme/theme1.xml"/><Relationship Id="rId8" Type="http://schemas.openxmlformats.org/officeDocument/2006/relationships/hyperlink" Target="https://personal.math.ubc.ca/~C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10</cp:revision>
  <dcterms:created xsi:type="dcterms:W3CDTF">2025-08-29T16:16:00Z</dcterms:created>
  <dcterms:modified xsi:type="dcterms:W3CDTF">2025-08-30T08:47:00Z</dcterms:modified>
</cp:coreProperties>
</file>