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B96F" w14:textId="622196D7"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52103913">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340B0284" w:rsidRPr="1809F0DF">
        <w:rPr>
          <w:rFonts w:ascii="Avenir" w:hAnsi="Avenir" w:cs="Calibri"/>
          <w:b/>
          <w:bCs/>
          <w:color w:val="4F2683"/>
          <w:sz w:val="22"/>
          <w:szCs w:val="22"/>
        </w:rPr>
        <w:t xml:space="preserve">Department of </w:t>
      </w:r>
      <w:r w:rsidR="00E677C0" w:rsidRPr="00E677C0">
        <w:rPr>
          <w:rFonts w:ascii="Avenir" w:hAnsi="Avenir" w:cs="Calibri"/>
          <w:b/>
          <w:bCs/>
          <w:color w:val="7030A0"/>
          <w:sz w:val="22"/>
          <w:szCs w:val="22"/>
        </w:rPr>
        <w:t>Mathematics</w:t>
      </w:r>
      <w:r w:rsidRPr="1809F0DF">
        <w:rPr>
          <w:rFonts w:ascii="Avenir" w:hAnsi="Avenir" w:cs="Calibri"/>
          <w:b/>
          <w:bCs/>
          <w:color w:val="4F2683"/>
          <w:sz w:val="22"/>
          <w:szCs w:val="22"/>
          <w:highlight w:val="yellow"/>
        </w:rPr>
        <w:fldChar w:fldCharType="begin"/>
      </w:r>
      <w:r w:rsidR="00D40EBE" w:rsidRPr="1809F0DF">
        <w:rPr>
          <w:rFonts w:ascii="Avenir" w:hAnsi="Avenir" w:cs="Calibri"/>
          <w:b/>
          <w:bCs/>
          <w:color w:val="4F2683"/>
          <w:sz w:val="22"/>
          <w:szCs w:val="22"/>
          <w:highlight w:val="yellow"/>
        </w:rPr>
        <w:instrText xml:space="preserve"> INCLUDEPICTURE "C:\\var\\folders\\8p\\r6vl783d6qg828r38lvg32ch0000gn\\T\\com.microsoft.Word\\WebArchiveCopyPasteTempFiles\\Sci_Stacked_PurpleGrey.png" \* MERGEFORMAT </w:instrText>
      </w:r>
      <w:r w:rsidRPr="1809F0DF">
        <w:rPr>
          <w:rFonts w:ascii="Avenir" w:hAnsi="Avenir" w:cs="Calibri"/>
          <w:b/>
          <w:bCs/>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329E75B6" w14:textId="535402D4" w:rsidR="003F0C6D" w:rsidRPr="00597639" w:rsidRDefault="00597639" w:rsidP="00597639">
      <w:pPr>
        <w:tabs>
          <w:tab w:val="center" w:pos="5040"/>
        </w:tabs>
        <w:rPr>
          <w:b/>
          <w:sz w:val="36"/>
          <w:szCs w:val="36"/>
        </w:rPr>
      </w:pPr>
      <w:r w:rsidRPr="00597639">
        <w:rPr>
          <w:b/>
          <w:sz w:val="36"/>
          <w:szCs w:val="36"/>
        </w:rPr>
        <w:tab/>
      </w:r>
      <w:r w:rsidR="00E677C0" w:rsidRPr="00E677C0">
        <w:rPr>
          <w:b/>
          <w:sz w:val="36"/>
          <w:szCs w:val="36"/>
        </w:rPr>
        <w:t xml:space="preserve">Math 2151A </w:t>
      </w:r>
      <w:r w:rsidRPr="00597639">
        <w:rPr>
          <w:b/>
          <w:sz w:val="36"/>
          <w:szCs w:val="36"/>
        </w:rPr>
        <w:t>Course Outline</w:t>
      </w:r>
    </w:p>
    <w:p w14:paraId="170FD97C" w14:textId="77777777" w:rsidR="00597639" w:rsidRDefault="00597639"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4091B187" w14:textId="77777777" w:rsidR="00B451DA" w:rsidRDefault="00B451DA" w:rsidP="00CF2B11">
      <w:pPr>
        <w:rPr>
          <w:bCs/>
        </w:rPr>
      </w:pPr>
    </w:p>
    <w:p w14:paraId="04168503" w14:textId="35A56242" w:rsidR="003F0C6D" w:rsidRDefault="003F0C6D" w:rsidP="00CF2B11">
      <w:pPr>
        <w:rPr>
          <w:bCs/>
        </w:rPr>
      </w:pPr>
      <w:r w:rsidRPr="00CF2B11">
        <w:rPr>
          <w:b/>
          <w:bCs/>
        </w:rPr>
        <w:t>Course Information</w:t>
      </w:r>
    </w:p>
    <w:p w14:paraId="1738508F" w14:textId="77777777" w:rsidR="007D5D1F" w:rsidRDefault="00E677C0" w:rsidP="00CF2B11">
      <w:pPr>
        <w:rPr>
          <w:bCs/>
        </w:rPr>
      </w:pPr>
      <w:r w:rsidRPr="00E677C0">
        <w:rPr>
          <w:bCs/>
        </w:rPr>
        <w:t>Math 2151A, Discrete Structures for Engineers, Fall 202</w:t>
      </w:r>
      <w:r w:rsidR="007D5D1F">
        <w:rPr>
          <w:bCs/>
        </w:rPr>
        <w:t>5</w:t>
      </w:r>
    </w:p>
    <w:p w14:paraId="1A9611B6" w14:textId="727F9C2D" w:rsidR="006D28B8" w:rsidRDefault="00E677C0" w:rsidP="008466DE">
      <w:r w:rsidRPr="00E677C0">
        <w:rPr>
          <w:bCs/>
        </w:rPr>
        <w:t xml:space="preserve"> </w:t>
      </w:r>
    </w:p>
    <w:p w14:paraId="555B3488" w14:textId="77777777" w:rsidR="00CA7E7D" w:rsidRPr="00CF2B11" w:rsidRDefault="00CA7E7D" w:rsidP="00CF2B11">
      <w:pPr>
        <w:rPr>
          <w:bCs/>
        </w:rPr>
      </w:pPr>
    </w:p>
    <w:p w14:paraId="701BECC0" w14:textId="39A6D159" w:rsidR="003F0C6D" w:rsidRPr="00E328FB" w:rsidRDefault="00681697" w:rsidP="00CF2B11">
      <w:pPr>
        <w:rPr>
          <w:bCs/>
          <w:color w:val="FF0000"/>
        </w:rPr>
      </w:pPr>
      <w:r>
        <w:rPr>
          <w:b/>
          <w:bCs/>
        </w:rPr>
        <w:t xml:space="preserve">List of </w:t>
      </w:r>
      <w:r w:rsidR="003F0C6D" w:rsidRPr="003F0C6D">
        <w:rPr>
          <w:b/>
          <w:bCs/>
        </w:rPr>
        <w:t>Prerequisite</w:t>
      </w:r>
      <w:r>
        <w:rPr>
          <w:b/>
          <w:bCs/>
        </w:rPr>
        <w:t>s</w:t>
      </w:r>
      <w:r w:rsidR="00A554C2">
        <w:rPr>
          <w:b/>
          <w:bCs/>
        </w:rPr>
        <w:t>:</w:t>
      </w:r>
    </w:p>
    <w:p w14:paraId="76A152B8" w14:textId="3D60D022" w:rsidR="006D28B8" w:rsidRPr="00A554C2" w:rsidRDefault="00A554C2" w:rsidP="00CF2B11">
      <w:pPr>
        <w:rPr>
          <w:bCs/>
        </w:rPr>
      </w:pPr>
      <w:r w:rsidRPr="00A554C2">
        <w:rPr>
          <w:bCs/>
        </w:rPr>
        <w:t>Prerequisite(s): Computer Science 1026A/B or Engineering Science 1036A/B, in each case with at least 60%, and 1.0 courses with at least 60% in each from: Numerical and Mathematical Methods 1411A/B or the former Applied Mathematics 1411A/B, Numerical and Mathematical Methods 1412A/B or the former Applied Mathematics 1412A/B, Numerical and Mathematical Methods 1414A/B or the former Applied Mathematics 1414A/B, or the former Applied Mathematics 1413. </w:t>
      </w:r>
    </w:p>
    <w:p w14:paraId="0E45FEE5" w14:textId="77777777" w:rsidR="00CA7E7D" w:rsidRDefault="00CA7E7D" w:rsidP="00CF2B11">
      <w:pPr>
        <w:rPr>
          <w:bCs/>
        </w:rPr>
      </w:pPr>
    </w:p>
    <w:p w14:paraId="69262065" w14:textId="2D6BA68E" w:rsidR="00CF2B11" w:rsidRDefault="00CF2B11" w:rsidP="00CF2B11">
      <w:pPr>
        <w:rPr>
          <w:bCs/>
        </w:rPr>
      </w:pPr>
      <w:r w:rsidRPr="00CF2B11">
        <w:rPr>
          <w:bCs/>
        </w:rPr>
        <w:t xml:space="preserve">Unless you have either the </w:t>
      </w:r>
      <w:r w:rsidR="00A611D5">
        <w:rPr>
          <w:bCs/>
        </w:rPr>
        <w:t>pre</w:t>
      </w:r>
      <w:r w:rsidRPr="00CF2B11">
        <w:rPr>
          <w:bCs/>
        </w:rPr>
        <w:t xml:space="preserve">requisites for this course or written special permission from </w:t>
      </w:r>
      <w:r w:rsidR="000D3A67">
        <w:rPr>
          <w:bCs/>
        </w:rPr>
        <w:t>the</w:t>
      </w:r>
      <w:r w:rsidR="00B324C3">
        <w:rPr>
          <w:bCs/>
        </w:rPr>
        <w:t xml:space="preserve"> Department of Mathematics </w:t>
      </w:r>
      <w:r w:rsidRPr="00CF2B11">
        <w:rPr>
          <w:bCs/>
        </w:rPr>
        <w:t xml:space="preserve">to enroll in it, you may be </w:t>
      </w:r>
      <w:r w:rsidR="000D3A67">
        <w:rPr>
          <w:bCs/>
        </w:rPr>
        <w:t xml:space="preserve">removed and </w:t>
      </w:r>
      <w:r w:rsidR="00A611D5">
        <w:rPr>
          <w:bCs/>
        </w:rPr>
        <w:t>withdrawn</w:t>
      </w:r>
      <w:r w:rsidRPr="00CF2B11">
        <w:rPr>
          <w:bCs/>
        </w:rPr>
        <w:t xml:space="preserve"> from this course</w:t>
      </w:r>
      <w:r w:rsidR="00E6583A">
        <w:rPr>
          <w:bCs/>
        </w:rPr>
        <w:t xml:space="preserve"> </w:t>
      </w:r>
      <w:r w:rsidR="0038747F">
        <w:rPr>
          <w:bCs/>
        </w:rPr>
        <w:t xml:space="preserve">in accordance with </w:t>
      </w:r>
      <w:r w:rsidR="00E6583A">
        <w:rPr>
          <w:bCs/>
        </w:rPr>
        <w:t>university policy</w:t>
      </w:r>
      <w:r w:rsidRPr="00CF2B11">
        <w:rPr>
          <w:bCs/>
        </w:rPr>
        <w:t>.</w:t>
      </w:r>
      <w:r w:rsidR="00852477">
        <w:rPr>
          <w:bCs/>
        </w:rPr>
        <w:t xml:space="preserve"> </w:t>
      </w:r>
      <w:r w:rsidR="003D4C2D">
        <w:rPr>
          <w:bCs/>
        </w:rPr>
        <w:t xml:space="preserve">This may be done after the add/drop deadline of the academic term, and </w:t>
      </w:r>
      <w:r w:rsidR="001B3993">
        <w:rPr>
          <w:bCs/>
        </w:rPr>
        <w:t xml:space="preserve">the course will be marked as withdrawn (WDN) on </w:t>
      </w:r>
      <w:r w:rsidR="00545F6F">
        <w:rPr>
          <w:bCs/>
        </w:rPr>
        <w:t xml:space="preserve">your academic record. </w:t>
      </w:r>
      <w:r w:rsidRPr="00CF2B11">
        <w:rPr>
          <w:bCs/>
        </w:rPr>
        <w:t>Thi</w:t>
      </w:r>
      <w:r w:rsidR="00545F6F">
        <w:rPr>
          <w:bCs/>
        </w:rPr>
        <w:t>s</w:t>
      </w:r>
      <w:r w:rsidRPr="00CF2B11">
        <w:rPr>
          <w:bCs/>
        </w:rPr>
        <w:t xml:space="preserve"> decision may not be appealed. </w:t>
      </w:r>
      <w:r w:rsidR="00852477">
        <w:rPr>
          <w:bCs/>
        </w:rPr>
        <w:t xml:space="preserve"> </w:t>
      </w:r>
    </w:p>
    <w:p w14:paraId="311A7561" w14:textId="4209BDD2" w:rsidR="00CF2B11" w:rsidRDefault="00CF2B11" w:rsidP="00CF2B11">
      <w:pPr>
        <w:rPr>
          <w:bCs/>
        </w:rPr>
      </w:pPr>
    </w:p>
    <w:p w14:paraId="4F81AFDD" w14:textId="77777777" w:rsidR="00B451DA" w:rsidRDefault="00B451DA" w:rsidP="003F0C6D">
      <w:pPr>
        <w:rPr>
          <w:b/>
          <w:bCs/>
        </w:rPr>
      </w:pPr>
    </w:p>
    <w:p w14:paraId="0835AC56" w14:textId="0E211E8F" w:rsidR="00B451DA" w:rsidRDefault="00B451DA" w:rsidP="003F0C6D">
      <w:pPr>
        <w:rPr>
          <w:b/>
          <w:bCs/>
        </w:rPr>
      </w:pPr>
      <w:r w:rsidRPr="00D37DB0">
        <w:rPr>
          <w:b/>
          <w:bCs/>
          <w:sz w:val="36"/>
          <w:szCs w:val="36"/>
        </w:rPr>
        <w:t>2. Instructor Information</w:t>
      </w:r>
    </w:p>
    <w:p w14:paraId="5F15E187" w14:textId="4FBA26FC" w:rsidR="00CF2B11" w:rsidRPr="00E328FB" w:rsidRDefault="00CF2B11" w:rsidP="003F0C6D">
      <w:pPr>
        <w:rPr>
          <w:bCs/>
          <w:color w:val="007F00"/>
        </w:rPr>
      </w:pPr>
      <w:r w:rsidRPr="003F0C6D">
        <w:rPr>
          <w:b/>
          <w:bCs/>
        </w:rPr>
        <w:br/>
      </w:r>
    </w:p>
    <w:p w14:paraId="6579E955" w14:textId="673221A3" w:rsidR="003F0C6D" w:rsidRDefault="003F0C6D" w:rsidP="003F0C6D">
      <w:pPr>
        <w:rPr>
          <w:bCs/>
        </w:rPr>
      </w:pPr>
    </w:p>
    <w:tbl>
      <w:tblPr>
        <w:tblW w:w="95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7"/>
        <w:gridCol w:w="2236"/>
        <w:gridCol w:w="1520"/>
        <w:gridCol w:w="2474"/>
      </w:tblGrid>
      <w:tr w:rsidR="00A554C2" w:rsidRPr="00597639" w14:paraId="2A60D15D" w14:textId="77777777" w:rsidTr="00C17BF3">
        <w:trPr>
          <w:trHeight w:val="216"/>
        </w:trPr>
        <w:tc>
          <w:tcPr>
            <w:tcW w:w="3287" w:type="dxa"/>
            <w:noWrap/>
            <w:vAlign w:val="center"/>
            <w:hideMark/>
          </w:tcPr>
          <w:p w14:paraId="7D2C84A9" w14:textId="77777777" w:rsidR="00A554C2" w:rsidRPr="00597639" w:rsidRDefault="00A554C2" w:rsidP="00597639">
            <w:pPr>
              <w:rPr>
                <w:rFonts w:cstheme="minorHAnsi"/>
                <w:b/>
                <w:bCs/>
                <w:color w:val="000000"/>
                <w:lang w:eastAsia="en-CA"/>
              </w:rPr>
            </w:pPr>
            <w:r w:rsidRPr="00597639">
              <w:rPr>
                <w:rFonts w:cstheme="minorHAnsi"/>
                <w:b/>
                <w:bCs/>
                <w:color w:val="000000"/>
                <w:lang w:eastAsia="en-CA"/>
              </w:rPr>
              <w:t>Instructors</w:t>
            </w:r>
          </w:p>
        </w:tc>
        <w:tc>
          <w:tcPr>
            <w:tcW w:w="2236" w:type="dxa"/>
            <w:noWrap/>
            <w:vAlign w:val="center"/>
            <w:hideMark/>
          </w:tcPr>
          <w:p w14:paraId="2FEA44D3" w14:textId="77777777" w:rsidR="00A554C2" w:rsidRPr="00597639" w:rsidRDefault="00A554C2" w:rsidP="00597639">
            <w:pPr>
              <w:rPr>
                <w:rFonts w:cstheme="minorHAnsi"/>
                <w:b/>
                <w:bCs/>
                <w:color w:val="000000"/>
                <w:lang w:eastAsia="en-CA"/>
              </w:rPr>
            </w:pPr>
            <w:r w:rsidRPr="00597639">
              <w:rPr>
                <w:rFonts w:cstheme="minorHAnsi"/>
                <w:b/>
                <w:bCs/>
                <w:color w:val="000000"/>
                <w:lang w:eastAsia="en-CA"/>
              </w:rPr>
              <w:t>Email</w:t>
            </w:r>
          </w:p>
        </w:tc>
        <w:tc>
          <w:tcPr>
            <w:tcW w:w="1520" w:type="dxa"/>
            <w:noWrap/>
            <w:vAlign w:val="center"/>
            <w:hideMark/>
          </w:tcPr>
          <w:p w14:paraId="495F2F30" w14:textId="77777777" w:rsidR="00A554C2" w:rsidRPr="00597639" w:rsidRDefault="00A554C2" w:rsidP="00597639">
            <w:pPr>
              <w:rPr>
                <w:rFonts w:cstheme="minorHAnsi"/>
                <w:b/>
                <w:bCs/>
                <w:color w:val="000000"/>
                <w:lang w:eastAsia="en-CA"/>
              </w:rPr>
            </w:pPr>
            <w:r w:rsidRPr="00597639">
              <w:rPr>
                <w:rFonts w:cstheme="minorHAnsi"/>
                <w:b/>
                <w:bCs/>
                <w:color w:val="000000"/>
                <w:lang w:eastAsia="en-CA"/>
              </w:rPr>
              <w:t>Office</w:t>
            </w:r>
          </w:p>
        </w:tc>
        <w:tc>
          <w:tcPr>
            <w:tcW w:w="2474" w:type="dxa"/>
            <w:noWrap/>
            <w:vAlign w:val="center"/>
            <w:hideMark/>
          </w:tcPr>
          <w:p w14:paraId="5F5065DE" w14:textId="77777777" w:rsidR="00A554C2" w:rsidRPr="00597639" w:rsidRDefault="00A554C2" w:rsidP="00597639">
            <w:pPr>
              <w:rPr>
                <w:rFonts w:cstheme="minorHAnsi"/>
                <w:b/>
                <w:bCs/>
                <w:color w:val="000000"/>
                <w:lang w:eastAsia="en-CA"/>
              </w:rPr>
            </w:pPr>
            <w:r w:rsidRPr="00597639">
              <w:rPr>
                <w:rFonts w:cstheme="minorHAnsi"/>
                <w:b/>
                <w:bCs/>
                <w:color w:val="000000"/>
                <w:lang w:eastAsia="en-CA"/>
              </w:rPr>
              <w:t>Office Hours</w:t>
            </w:r>
          </w:p>
        </w:tc>
      </w:tr>
      <w:tr w:rsidR="00A554C2" w:rsidRPr="008466DE" w14:paraId="4BF0A8BD" w14:textId="77777777" w:rsidTr="00C17BF3">
        <w:trPr>
          <w:trHeight w:val="216"/>
        </w:trPr>
        <w:tc>
          <w:tcPr>
            <w:tcW w:w="3287" w:type="dxa"/>
            <w:noWrap/>
            <w:vAlign w:val="bottom"/>
            <w:hideMark/>
          </w:tcPr>
          <w:p w14:paraId="192A164A" w14:textId="29E19E39" w:rsidR="00A554C2" w:rsidRPr="00597639" w:rsidRDefault="00A554C2">
            <w:pPr>
              <w:rPr>
                <w:rFonts w:cstheme="minorHAnsi"/>
                <w:color w:val="000000"/>
                <w:lang w:eastAsia="en-CA"/>
              </w:rPr>
            </w:pPr>
            <w:r>
              <w:rPr>
                <w:rFonts w:cstheme="minorHAnsi"/>
                <w:color w:val="000000"/>
                <w:lang w:eastAsia="en-CA"/>
              </w:rPr>
              <w:t>Dr. Diego Manco</w:t>
            </w:r>
          </w:p>
        </w:tc>
        <w:tc>
          <w:tcPr>
            <w:tcW w:w="2236" w:type="dxa"/>
            <w:noWrap/>
            <w:vAlign w:val="bottom"/>
            <w:hideMark/>
          </w:tcPr>
          <w:p w14:paraId="7EA5C61B" w14:textId="0D3AF121" w:rsidR="00A554C2" w:rsidRPr="00597639" w:rsidRDefault="00A554C2">
            <w:pPr>
              <w:rPr>
                <w:rFonts w:cstheme="minorHAnsi"/>
                <w:color w:val="000000"/>
                <w:lang w:eastAsia="en-CA"/>
              </w:rPr>
            </w:pPr>
            <w:r>
              <w:rPr>
                <w:rFonts w:cstheme="minorHAnsi"/>
                <w:color w:val="000000"/>
                <w:lang w:eastAsia="en-CA"/>
              </w:rPr>
              <w:t>dmanco@uwo.ca</w:t>
            </w:r>
          </w:p>
        </w:tc>
        <w:tc>
          <w:tcPr>
            <w:tcW w:w="1520" w:type="dxa"/>
            <w:noWrap/>
            <w:vAlign w:val="bottom"/>
            <w:hideMark/>
          </w:tcPr>
          <w:p w14:paraId="38AE06F9" w14:textId="127949C8" w:rsidR="00A554C2" w:rsidRPr="00597639" w:rsidRDefault="00A554C2">
            <w:pPr>
              <w:rPr>
                <w:rFonts w:cstheme="minorHAnsi"/>
                <w:color w:val="000000"/>
                <w:lang w:eastAsia="en-CA"/>
              </w:rPr>
            </w:pPr>
          </w:p>
        </w:tc>
        <w:tc>
          <w:tcPr>
            <w:tcW w:w="2474" w:type="dxa"/>
            <w:noWrap/>
            <w:vAlign w:val="bottom"/>
            <w:hideMark/>
          </w:tcPr>
          <w:p w14:paraId="64D49F50" w14:textId="42616EF6" w:rsidR="00A554C2" w:rsidRPr="008466DE" w:rsidRDefault="00A554C2">
            <w:pPr>
              <w:rPr>
                <w:rFonts w:cstheme="minorHAnsi"/>
                <w:color w:val="000000"/>
                <w:lang w:val="fr-FR" w:eastAsia="en-CA"/>
              </w:rPr>
            </w:pPr>
          </w:p>
        </w:tc>
      </w:tr>
    </w:tbl>
    <w:p w14:paraId="0941487A" w14:textId="28863721" w:rsidR="00597639" w:rsidRPr="008466DE" w:rsidRDefault="00597639" w:rsidP="003F0C6D">
      <w:pPr>
        <w:rPr>
          <w:bCs/>
          <w:lang w:val="fr-FR"/>
        </w:rPr>
      </w:pPr>
    </w:p>
    <w:p w14:paraId="10F9544C" w14:textId="325E3BF3" w:rsidR="003F0C6D" w:rsidRPr="00A84D9F" w:rsidRDefault="003F0C6D" w:rsidP="003F0C6D">
      <w:pPr>
        <w:rPr>
          <w:bCs/>
          <w:color w:val="385623" w:themeColor="accent6" w:themeShade="80"/>
        </w:rPr>
      </w:pPr>
      <w:r>
        <w:rPr>
          <w:bCs/>
        </w:rPr>
        <w:t xml:space="preserve">Students must use their Western </w:t>
      </w:r>
      <w:r w:rsidRPr="00E328FB">
        <w:rPr>
          <w:bCs/>
          <w:color w:val="000000" w:themeColor="text1"/>
        </w:rPr>
        <w:t>(</w:t>
      </w:r>
      <w:r w:rsidRPr="00E328FB">
        <w:rPr>
          <w:bCs/>
          <w:color w:val="0000FF"/>
        </w:rPr>
        <w:t>@uwo.ca</w:t>
      </w:r>
      <w:r>
        <w:rPr>
          <w:bCs/>
        </w:rPr>
        <w:t>) email addresses when</w:t>
      </w:r>
      <w:r w:rsidRPr="003F0C6D">
        <w:rPr>
          <w:bCs/>
        </w:rPr>
        <w:t xml:space="preserve"> contacting </w:t>
      </w:r>
      <w:r>
        <w:rPr>
          <w:bCs/>
        </w:rPr>
        <w:t>their</w:t>
      </w:r>
      <w:r w:rsidRPr="003F0C6D">
        <w:rPr>
          <w:bCs/>
        </w:rPr>
        <w:t xml:space="preserve"> instructor</w:t>
      </w:r>
      <w:r>
        <w:rPr>
          <w:bCs/>
        </w:rPr>
        <w:t>s</w:t>
      </w:r>
    </w:p>
    <w:p w14:paraId="4823A919" w14:textId="77777777" w:rsidR="003F0C6D" w:rsidRPr="00E328FB" w:rsidRDefault="003F0C6D" w:rsidP="003F0C6D">
      <w:pPr>
        <w:rPr>
          <w:bCs/>
          <w:color w:val="007F00"/>
        </w:rPr>
      </w:pPr>
    </w:p>
    <w:p w14:paraId="79175F6A" w14:textId="259C8F3A" w:rsidR="0099779A" w:rsidRDefault="00C17BF3" w:rsidP="003F0C6D">
      <w:pPr>
        <w:rPr>
          <w:bCs/>
        </w:rPr>
      </w:pPr>
      <w:r w:rsidRPr="00C17BF3">
        <w:rPr>
          <w:bCs/>
        </w:rPr>
        <w:t>You can also get help at Help Center. See:</w:t>
      </w:r>
    </w:p>
    <w:p w14:paraId="2C2C2FE5" w14:textId="4CA710D2" w:rsidR="00326122" w:rsidRDefault="0099779A" w:rsidP="003F0C6D">
      <w:pPr>
        <w:rPr>
          <w:bCs/>
        </w:rPr>
      </w:pPr>
      <w:hyperlink r:id="rId6" w:history="1">
        <w:r w:rsidRPr="00654376">
          <w:rPr>
            <w:rStyle w:val="Hyperlink"/>
            <w:bCs/>
          </w:rPr>
          <w:t>https://www.math.uwo.ca/undergraduate/current_students/Help%20Centre.html</w:t>
        </w:r>
      </w:hyperlink>
    </w:p>
    <w:p w14:paraId="02218B5F" w14:textId="4E3956B8" w:rsidR="00B451DA" w:rsidRPr="0099779A" w:rsidRDefault="006E2716" w:rsidP="00845B86">
      <w:pPr>
        <w:rPr>
          <w:b/>
          <w:bCs/>
          <w:sz w:val="36"/>
          <w:szCs w:val="36"/>
        </w:rPr>
      </w:pPr>
      <w:r>
        <w:rPr>
          <w:b/>
          <w:bCs/>
          <w:sz w:val="36"/>
          <w:szCs w:val="36"/>
        </w:rPr>
        <w:br w:type="page"/>
      </w:r>
      <w:r w:rsidR="00B451DA" w:rsidRPr="008C038D">
        <w:rPr>
          <w:b/>
          <w:bCs/>
          <w:sz w:val="36"/>
          <w:szCs w:val="36"/>
        </w:rPr>
        <w:lastRenderedPageBreak/>
        <w:t xml:space="preserve">3. Course </w:t>
      </w:r>
      <w:r w:rsidR="00B451DA">
        <w:rPr>
          <w:b/>
          <w:bCs/>
          <w:sz w:val="36"/>
          <w:szCs w:val="36"/>
        </w:rPr>
        <w:t>Syllabus, Schedule, Delivery Mode</w:t>
      </w:r>
    </w:p>
    <w:p w14:paraId="4309D462" w14:textId="77777777" w:rsidR="00036CEE" w:rsidRPr="00036CEE" w:rsidRDefault="00CF2B11" w:rsidP="00036CEE">
      <w:pPr>
        <w:rPr>
          <w:bCs/>
          <w:lang w:val="en-US"/>
        </w:rPr>
      </w:pPr>
      <w:r w:rsidRPr="00845B86">
        <w:rPr>
          <w:b/>
          <w:bCs/>
        </w:rPr>
        <w:br/>
      </w:r>
      <w:r w:rsidR="00036CEE">
        <w:rPr>
          <w:b/>
        </w:rPr>
        <w:t xml:space="preserve">Course description: </w:t>
      </w:r>
      <w:r w:rsidR="00036CEE" w:rsidRPr="00036CEE">
        <w:rPr>
          <w:bCs/>
          <w:lang w:val="en-US"/>
        </w:rPr>
        <w:t>Logic, sets and functions, algorithms, mathematical reasoning, counting, relations, graphs, trees, Boolean Algebra, computation, modeling.</w:t>
      </w:r>
    </w:p>
    <w:p w14:paraId="53E908F2" w14:textId="6B258C80" w:rsidR="00845B86" w:rsidRPr="00E925CE" w:rsidRDefault="00845B86" w:rsidP="00845B86">
      <w:pPr>
        <w:rPr>
          <w:bCs/>
          <w:color w:val="007F00"/>
        </w:rPr>
      </w:pPr>
    </w:p>
    <w:p w14:paraId="3F2EDEFB" w14:textId="77777777" w:rsidR="00036CEE" w:rsidRDefault="00036CEE" w:rsidP="00845B86">
      <w:pPr>
        <w:rPr>
          <w:bCs/>
          <w:color w:val="007F00"/>
        </w:rPr>
      </w:pPr>
      <w:r w:rsidRPr="00036CEE">
        <w:rPr>
          <w:b/>
        </w:rPr>
        <w:t>Tentative outline of the course:</w:t>
      </w:r>
    </w:p>
    <w:p w14:paraId="7A1BDEB9" w14:textId="77777777" w:rsidR="00036CEE" w:rsidRDefault="00036CEE" w:rsidP="00845B86">
      <w:pPr>
        <w:rPr>
          <w:bCs/>
        </w:rPr>
      </w:pPr>
      <w:r w:rsidRPr="00036CEE">
        <w:rPr>
          <w:bCs/>
        </w:rPr>
        <w:t>Counting (2 weeks)</w:t>
      </w:r>
    </w:p>
    <w:p w14:paraId="599F3CEF" w14:textId="77777777" w:rsidR="00036CEE" w:rsidRDefault="00036CEE" w:rsidP="00845B86">
      <w:pPr>
        <w:rPr>
          <w:bCs/>
        </w:rPr>
      </w:pPr>
      <w:r w:rsidRPr="00036CEE">
        <w:rPr>
          <w:bCs/>
        </w:rPr>
        <w:t>Logic and proofs (2 weeks)</w:t>
      </w:r>
    </w:p>
    <w:p w14:paraId="7FEC0E13" w14:textId="77777777" w:rsidR="00036CEE" w:rsidRDefault="00036CEE" w:rsidP="00845B86">
      <w:pPr>
        <w:rPr>
          <w:bCs/>
        </w:rPr>
      </w:pPr>
      <w:r w:rsidRPr="00036CEE">
        <w:rPr>
          <w:bCs/>
        </w:rPr>
        <w:t>Sets and relations (2 weeks)</w:t>
      </w:r>
    </w:p>
    <w:p w14:paraId="064B6D5D" w14:textId="77777777" w:rsidR="00036CEE" w:rsidRDefault="00036CEE" w:rsidP="00845B86">
      <w:pPr>
        <w:rPr>
          <w:bCs/>
        </w:rPr>
      </w:pPr>
      <w:r w:rsidRPr="00036CEE">
        <w:rPr>
          <w:bCs/>
        </w:rPr>
        <w:t>Functions (1 week)</w:t>
      </w:r>
    </w:p>
    <w:p w14:paraId="6F7D9EF9" w14:textId="77777777" w:rsidR="00036CEE" w:rsidRDefault="00036CEE" w:rsidP="00845B86">
      <w:pPr>
        <w:rPr>
          <w:bCs/>
        </w:rPr>
      </w:pPr>
      <w:r w:rsidRPr="00036CEE">
        <w:rPr>
          <w:bCs/>
        </w:rPr>
        <w:t>Induction and recursion (1.5 weeks)</w:t>
      </w:r>
    </w:p>
    <w:p w14:paraId="6008DC03" w14:textId="77777777" w:rsidR="00036CEE" w:rsidRDefault="00036CEE" w:rsidP="00845B86">
      <w:pPr>
        <w:rPr>
          <w:bCs/>
        </w:rPr>
      </w:pPr>
      <w:r w:rsidRPr="00036CEE">
        <w:rPr>
          <w:bCs/>
        </w:rPr>
        <w:t>Modular arithmetic (1.5 weeks)</w:t>
      </w:r>
    </w:p>
    <w:p w14:paraId="7A8D05F7" w14:textId="1BD47C8F" w:rsidR="00036CEE" w:rsidRDefault="00036CEE" w:rsidP="00845B86">
      <w:pPr>
        <w:rPr>
          <w:bCs/>
        </w:rPr>
      </w:pPr>
      <w:r w:rsidRPr="00036CEE">
        <w:rPr>
          <w:bCs/>
        </w:rPr>
        <w:t>Algorithms and complexity (1 week)</w:t>
      </w:r>
      <w:r>
        <w:rPr>
          <w:bCs/>
        </w:rPr>
        <w:t xml:space="preserve"> (Optional)</w:t>
      </w:r>
    </w:p>
    <w:p w14:paraId="47D558F3" w14:textId="0087F34A" w:rsidR="00C22C65" w:rsidRDefault="00036CEE" w:rsidP="00845B86">
      <w:pPr>
        <w:rPr>
          <w:bCs/>
        </w:rPr>
      </w:pPr>
      <w:r w:rsidRPr="00036CEE">
        <w:rPr>
          <w:bCs/>
        </w:rPr>
        <w:t>Graphs (1 week)</w:t>
      </w:r>
    </w:p>
    <w:p w14:paraId="246CDD38" w14:textId="77777777" w:rsidR="00D9587E" w:rsidRDefault="00D9587E" w:rsidP="00845B86">
      <w:pPr>
        <w:rPr>
          <w:bCs/>
        </w:rPr>
      </w:pPr>
    </w:p>
    <w:p w14:paraId="73CD3150" w14:textId="7AD5505D" w:rsidR="00D9587E" w:rsidRDefault="00D9587E" w:rsidP="00845B86">
      <w:pPr>
        <w:rPr>
          <w:bCs/>
        </w:rPr>
      </w:pPr>
      <w:r w:rsidRPr="00D9587E">
        <w:rPr>
          <w:b/>
        </w:rPr>
        <w:t>Main objective of the course:</w:t>
      </w:r>
      <w:r w:rsidRPr="00D9587E">
        <w:rPr>
          <w:bCs/>
        </w:rPr>
        <w:t xml:space="preserve"> The objective of the course is to introduce the student to the main types of objects in mathematics (numbers, sets, </w:t>
      </w:r>
      <w:r w:rsidR="007D5D1F" w:rsidRPr="00D9587E">
        <w:rPr>
          <w:bCs/>
        </w:rPr>
        <w:t>relations, functions</w:t>
      </w:r>
      <w:r w:rsidRPr="00D9587E">
        <w:rPr>
          <w:bCs/>
        </w:rPr>
        <w:t>, graphs, trees, etc.)</w:t>
      </w:r>
      <w:r>
        <w:rPr>
          <w:bCs/>
        </w:rPr>
        <w:t>, as well as the</w:t>
      </w:r>
      <w:r w:rsidRPr="00D9587E">
        <w:rPr>
          <w:bCs/>
        </w:rPr>
        <w:t xml:space="preserve"> formal way</w:t>
      </w:r>
      <w:r>
        <w:rPr>
          <w:bCs/>
        </w:rPr>
        <w:t xml:space="preserve"> in which mathematicians and computer scientists think and write about them</w:t>
      </w:r>
      <w:r w:rsidRPr="00D9587E">
        <w:rPr>
          <w:bCs/>
        </w:rPr>
        <w:t>. We start by counting techniques since they will be applied during the rest of the course. Then, we move on to Logic and Proofs with the purpose of familiarizing the student with the formalism of mathematics and preparing her to understand mathematical proofs about the objects we will introduce in the rest of the course. We are then prepared to rigorously introduce the main objects of study of the course in the next sections</w:t>
      </w:r>
      <w:r>
        <w:rPr>
          <w:bCs/>
        </w:rPr>
        <w:t xml:space="preserve">.  Sets, relations and functions form the building blocks of the language we use to talk about mathematics. Induction and recursion are the mathematic techniques most used by software engineering, we will use them to reason about integer numbers and will introduce other important ideas about them like the Fundamental Theorem of Arithmetic and Modular arithmetic. </w:t>
      </w:r>
      <w:proofErr w:type="gramStart"/>
      <w:r>
        <w:rPr>
          <w:bCs/>
        </w:rPr>
        <w:t>Another</w:t>
      </w:r>
      <w:proofErr w:type="gramEnd"/>
      <w:r>
        <w:rPr>
          <w:bCs/>
        </w:rPr>
        <w:t xml:space="preserve"> objects that will be introduce</w:t>
      </w:r>
      <w:r w:rsidR="0099779A">
        <w:rPr>
          <w:bCs/>
        </w:rPr>
        <w:t>d</w:t>
      </w:r>
      <w:r>
        <w:rPr>
          <w:bCs/>
        </w:rPr>
        <w:t xml:space="preserve"> are Algorithms, Graphs, and Trees.</w:t>
      </w:r>
    </w:p>
    <w:p w14:paraId="082F636C" w14:textId="77777777" w:rsidR="004655B8" w:rsidRDefault="004655B8" w:rsidP="00845B86">
      <w:pPr>
        <w:rPr>
          <w:bCs/>
        </w:rPr>
      </w:pPr>
    </w:p>
    <w:p w14:paraId="52A452EE" w14:textId="77777777" w:rsidR="004655B8" w:rsidRDefault="004655B8" w:rsidP="00845B86">
      <w:pPr>
        <w:rPr>
          <w:bCs/>
        </w:rPr>
      </w:pPr>
      <w:r w:rsidRPr="004655B8">
        <w:rPr>
          <w:b/>
        </w:rPr>
        <w:t>At the end of the course a successful student will be able to:</w:t>
      </w:r>
      <w:r w:rsidRPr="004655B8">
        <w:rPr>
          <w:bCs/>
        </w:rPr>
        <w:t xml:space="preserve"> </w:t>
      </w:r>
    </w:p>
    <w:p w14:paraId="11126F52" w14:textId="77777777" w:rsidR="004655B8" w:rsidRDefault="004655B8" w:rsidP="00845B86">
      <w:pPr>
        <w:rPr>
          <w:bCs/>
        </w:rPr>
      </w:pPr>
      <w:r w:rsidRPr="004655B8">
        <w:rPr>
          <w:bCs/>
        </w:rPr>
        <w:t xml:space="preserve">● Use different counting tools such as combinations, permutations and the bars and stars method </w:t>
      </w:r>
      <w:proofErr w:type="gramStart"/>
      <w:r w:rsidRPr="004655B8">
        <w:rPr>
          <w:bCs/>
        </w:rPr>
        <w:t>to  solve</w:t>
      </w:r>
      <w:proofErr w:type="gramEnd"/>
      <w:r w:rsidRPr="004655B8">
        <w:rPr>
          <w:bCs/>
        </w:rPr>
        <w:t xml:space="preserve"> counting problems. </w:t>
      </w:r>
    </w:p>
    <w:p w14:paraId="7D758EC0" w14:textId="77777777" w:rsidR="004655B8" w:rsidRDefault="004655B8" w:rsidP="00845B86">
      <w:pPr>
        <w:rPr>
          <w:bCs/>
        </w:rPr>
      </w:pPr>
      <w:r w:rsidRPr="004655B8">
        <w:rPr>
          <w:bCs/>
        </w:rPr>
        <w:t xml:space="preserve">● Analyze the validity of logical statements and logical arguments via truth tables. </w:t>
      </w:r>
    </w:p>
    <w:p w14:paraId="69A1B2AE" w14:textId="77777777" w:rsidR="004655B8" w:rsidRDefault="004655B8" w:rsidP="00845B86">
      <w:pPr>
        <w:rPr>
          <w:bCs/>
        </w:rPr>
      </w:pPr>
      <w:r w:rsidRPr="004655B8">
        <w:rPr>
          <w:bCs/>
        </w:rPr>
        <w:t xml:space="preserve">● Compute the conjunctive and disjunctive normal form of a logical statement. </w:t>
      </w:r>
    </w:p>
    <w:p w14:paraId="5F26EF3A" w14:textId="77777777" w:rsidR="004655B8" w:rsidRDefault="004655B8" w:rsidP="00845B86">
      <w:pPr>
        <w:rPr>
          <w:bCs/>
        </w:rPr>
      </w:pPr>
      <w:r w:rsidRPr="004655B8">
        <w:rPr>
          <w:bCs/>
        </w:rPr>
        <w:t xml:space="preserve">● Establish the validity of a mathematical argument as well as producing simple mathematical proofs, including proofs that use mathematical induction. </w:t>
      </w:r>
    </w:p>
    <w:p w14:paraId="6CBF6011" w14:textId="77777777" w:rsidR="004655B8" w:rsidRDefault="004655B8" w:rsidP="00845B86">
      <w:pPr>
        <w:rPr>
          <w:bCs/>
        </w:rPr>
      </w:pPr>
      <w:r w:rsidRPr="004655B8">
        <w:rPr>
          <w:bCs/>
        </w:rPr>
        <w:t xml:space="preserve">● Understand sets and their operations. </w:t>
      </w:r>
    </w:p>
    <w:p w14:paraId="0AFC135E" w14:textId="77777777" w:rsidR="004655B8" w:rsidRDefault="004655B8" w:rsidP="00845B86">
      <w:pPr>
        <w:rPr>
          <w:bCs/>
        </w:rPr>
      </w:pPr>
      <w:r w:rsidRPr="004655B8">
        <w:rPr>
          <w:bCs/>
        </w:rPr>
        <w:t xml:space="preserve">● Understand relations among the elements of a set, including equivalence and order relations. </w:t>
      </w:r>
    </w:p>
    <w:p w14:paraId="55965110" w14:textId="77777777" w:rsidR="004655B8" w:rsidRDefault="004655B8" w:rsidP="00845B86">
      <w:pPr>
        <w:rPr>
          <w:bCs/>
        </w:rPr>
      </w:pPr>
      <w:r w:rsidRPr="004655B8">
        <w:rPr>
          <w:bCs/>
        </w:rPr>
        <w:t xml:space="preserve">● Understand functions, how to compose and find their inverses as well as how to use them to show that two sets have the same number of elements. </w:t>
      </w:r>
    </w:p>
    <w:p w14:paraId="4F46AF8E" w14:textId="77777777" w:rsidR="004655B8" w:rsidRDefault="004655B8" w:rsidP="00845B86">
      <w:pPr>
        <w:rPr>
          <w:bCs/>
        </w:rPr>
      </w:pPr>
      <w:r w:rsidRPr="004655B8">
        <w:rPr>
          <w:bCs/>
        </w:rPr>
        <w:t xml:space="preserve">● Use modular arithmetic, express the </w:t>
      </w:r>
      <w:proofErr w:type="spellStart"/>
      <w:r w:rsidRPr="004655B8">
        <w:rPr>
          <w:bCs/>
        </w:rPr>
        <w:t>g.c.d</w:t>
      </w:r>
      <w:proofErr w:type="spellEnd"/>
      <w:r w:rsidRPr="004655B8">
        <w:rPr>
          <w:bCs/>
        </w:rPr>
        <w:t xml:space="preserve">. of two numbers as a linear combination of both and solve </w:t>
      </w:r>
      <w:proofErr w:type="spellStart"/>
      <w:r w:rsidRPr="004655B8">
        <w:rPr>
          <w:bCs/>
        </w:rPr>
        <w:t>diophantine</w:t>
      </w:r>
      <w:proofErr w:type="spellEnd"/>
      <w:r w:rsidRPr="004655B8">
        <w:rPr>
          <w:bCs/>
        </w:rPr>
        <w:t xml:space="preserve"> equations. </w:t>
      </w:r>
    </w:p>
    <w:p w14:paraId="02DD1F8C" w14:textId="02B0AF6E" w:rsidR="004655B8" w:rsidRPr="00036CEE" w:rsidRDefault="004655B8" w:rsidP="00845B86">
      <w:pPr>
        <w:rPr>
          <w:bCs/>
        </w:rPr>
      </w:pPr>
      <w:r w:rsidRPr="004655B8">
        <w:rPr>
          <w:bCs/>
        </w:rPr>
        <w:t>● Understand graphs and establish basic properties such as planarity, and existence of Euler circuits and Hamiltonian paths, and cycles.</w:t>
      </w:r>
    </w:p>
    <w:p w14:paraId="0CB8C1B4" w14:textId="77777777" w:rsidR="00C22C65" w:rsidRDefault="00C22C65" w:rsidP="00C22C65">
      <w:pPr>
        <w:rPr>
          <w:bCs/>
          <w:color w:val="007F00"/>
        </w:rPr>
      </w:pPr>
    </w:p>
    <w:p w14:paraId="062FC15F" w14:textId="263D858B" w:rsidR="004655B8" w:rsidRPr="004655B8" w:rsidRDefault="004655B8" w:rsidP="00C22C65">
      <w:pPr>
        <w:rPr>
          <w:b/>
        </w:rPr>
      </w:pPr>
      <w:r>
        <w:rPr>
          <w:b/>
        </w:rPr>
        <w:t>Key dates:</w:t>
      </w:r>
    </w:p>
    <w:p w14:paraId="5B97A031" w14:textId="1B545FA4" w:rsidR="00C70D02" w:rsidRPr="00B96E71" w:rsidRDefault="00C70D02" w:rsidP="00D9587E">
      <w:pPr>
        <w:tabs>
          <w:tab w:val="left" w:pos="6204"/>
        </w:tabs>
        <w:rPr>
          <w:bCs/>
          <w:color w:val="000000" w:themeColor="text1"/>
        </w:rPr>
      </w:pPr>
      <w:r w:rsidRPr="00B96E71">
        <w:rPr>
          <w:bCs/>
          <w:color w:val="000000" w:themeColor="text1"/>
        </w:rPr>
        <w:t xml:space="preserve">Classes begin: September </w:t>
      </w:r>
      <w:r w:rsidR="002B7D47">
        <w:rPr>
          <w:bCs/>
          <w:color w:val="000000" w:themeColor="text1"/>
        </w:rPr>
        <w:t>4</w:t>
      </w:r>
      <w:r w:rsidR="00C62B7E">
        <w:rPr>
          <w:bCs/>
          <w:color w:val="000000" w:themeColor="text1"/>
        </w:rPr>
        <w:t>, 202</w:t>
      </w:r>
      <w:r w:rsidR="002B7D47">
        <w:rPr>
          <w:bCs/>
          <w:color w:val="000000" w:themeColor="text1"/>
        </w:rPr>
        <w:t>5</w:t>
      </w:r>
      <w:r w:rsidR="002B7D47">
        <w:rPr>
          <w:bCs/>
          <w:color w:val="000000" w:themeColor="text1"/>
        </w:rPr>
        <w:tab/>
      </w:r>
    </w:p>
    <w:p w14:paraId="4840C7D3" w14:textId="77777777" w:rsidR="00D9587E" w:rsidRDefault="00E925CE" w:rsidP="00D9587E">
      <w:pPr>
        <w:rPr>
          <w:bCs/>
          <w:color w:val="000000" w:themeColor="text1"/>
        </w:rPr>
      </w:pPr>
      <w:r>
        <w:rPr>
          <w:bCs/>
          <w:color w:val="000000" w:themeColor="text1"/>
        </w:rPr>
        <w:t xml:space="preserve">Fall </w:t>
      </w:r>
      <w:r w:rsidR="00C70D02" w:rsidRPr="00B96E71">
        <w:rPr>
          <w:bCs/>
          <w:color w:val="000000" w:themeColor="text1"/>
        </w:rPr>
        <w:t xml:space="preserve">Reading Week: </w:t>
      </w:r>
      <w:r w:rsidR="002B7D47">
        <w:rPr>
          <w:bCs/>
          <w:color w:val="000000" w:themeColor="text1"/>
        </w:rPr>
        <w:t>November 3 – 9, 2025</w:t>
      </w:r>
      <w:r w:rsidR="00E541E0">
        <w:rPr>
          <w:bCs/>
          <w:color w:val="000000" w:themeColor="text1"/>
        </w:rPr>
        <w:t xml:space="preserve"> </w:t>
      </w:r>
    </w:p>
    <w:p w14:paraId="4F0EE24C" w14:textId="783ECF54" w:rsidR="00C70D02" w:rsidRDefault="00C70D02" w:rsidP="00D9587E">
      <w:pPr>
        <w:rPr>
          <w:bCs/>
          <w:color w:val="000000" w:themeColor="text1"/>
        </w:rPr>
      </w:pPr>
      <w:r w:rsidRPr="00B96E71">
        <w:rPr>
          <w:bCs/>
          <w:color w:val="000000" w:themeColor="text1"/>
        </w:rPr>
        <w:t xml:space="preserve">Classes end: December </w:t>
      </w:r>
      <w:r w:rsidR="002B7D47">
        <w:rPr>
          <w:bCs/>
          <w:color w:val="000000" w:themeColor="text1"/>
        </w:rPr>
        <w:t>9</w:t>
      </w:r>
      <w:r w:rsidR="00C62B7E">
        <w:rPr>
          <w:bCs/>
          <w:color w:val="000000" w:themeColor="text1"/>
        </w:rPr>
        <w:t>, 202</w:t>
      </w:r>
      <w:r w:rsidR="002B7D47">
        <w:rPr>
          <w:bCs/>
          <w:color w:val="000000" w:themeColor="text1"/>
        </w:rPr>
        <w:t>5</w:t>
      </w:r>
    </w:p>
    <w:p w14:paraId="7546B1CA" w14:textId="1CA4B604" w:rsidR="00E925CE" w:rsidRPr="00B96E71" w:rsidRDefault="00E925CE" w:rsidP="00D9587E">
      <w:pPr>
        <w:rPr>
          <w:bCs/>
          <w:color w:val="000000" w:themeColor="text1"/>
        </w:rPr>
      </w:pPr>
      <w:r>
        <w:rPr>
          <w:bCs/>
          <w:color w:val="000000" w:themeColor="text1"/>
        </w:rPr>
        <w:t xml:space="preserve">Exam period: December </w:t>
      </w:r>
      <w:r w:rsidR="002B7D47">
        <w:rPr>
          <w:bCs/>
          <w:color w:val="000000" w:themeColor="text1"/>
        </w:rPr>
        <w:t>11</w:t>
      </w:r>
      <w:r>
        <w:rPr>
          <w:bCs/>
          <w:color w:val="000000" w:themeColor="text1"/>
        </w:rPr>
        <w:t xml:space="preserve"> – 22, 202</w:t>
      </w:r>
      <w:r w:rsidR="002B7D47">
        <w:rPr>
          <w:bCs/>
          <w:color w:val="000000" w:themeColor="text1"/>
        </w:rPr>
        <w:t>5</w:t>
      </w:r>
    </w:p>
    <w:p w14:paraId="3140AA64" w14:textId="34369B11" w:rsidR="00326122" w:rsidRPr="00C32D77" w:rsidRDefault="00D9587E" w:rsidP="00845B86">
      <w:pPr>
        <w:rPr>
          <w:bCs/>
        </w:rPr>
      </w:pPr>
      <w:r w:rsidRPr="00C32D77">
        <w:rPr>
          <w:bCs/>
        </w:rPr>
        <w:lastRenderedPageBreak/>
        <w:t xml:space="preserve">First Midterm: </w:t>
      </w:r>
      <w:r w:rsidR="00C32D77" w:rsidRPr="00C32D77">
        <w:rPr>
          <w:bCs/>
        </w:rPr>
        <w:t>Thursday</w:t>
      </w:r>
      <w:r w:rsidRPr="00C32D77">
        <w:rPr>
          <w:bCs/>
        </w:rPr>
        <w:t xml:space="preserve">, October 9th, 7pm-8:30pm. Location TBA. Second Midterm: Thursday, </w:t>
      </w:r>
      <w:proofErr w:type="gramStart"/>
      <w:r w:rsidRPr="00C32D77">
        <w:rPr>
          <w:bCs/>
        </w:rPr>
        <w:t xml:space="preserve">November  </w:t>
      </w:r>
      <w:r w:rsidR="00C32D77" w:rsidRPr="00C32D77">
        <w:rPr>
          <w:bCs/>
        </w:rPr>
        <w:t>13</w:t>
      </w:r>
      <w:proofErr w:type="gramEnd"/>
      <w:r w:rsidRPr="00C32D77">
        <w:rPr>
          <w:bCs/>
        </w:rPr>
        <w:t>th, 7pm-8:30pm. Location TBA.</w:t>
      </w:r>
    </w:p>
    <w:p w14:paraId="782F6DE1" w14:textId="0CA432DC" w:rsidR="00B451DA" w:rsidRPr="00056864" w:rsidRDefault="00B451DA" w:rsidP="00845B86"/>
    <w:p w14:paraId="1B2C0034" w14:textId="02108CFB" w:rsidR="00B451DA" w:rsidRDefault="00B451DA" w:rsidP="00845B86">
      <w:pPr>
        <w:rPr>
          <w:bCs/>
        </w:rPr>
      </w:pPr>
      <w:r w:rsidRPr="007169B1">
        <w:rPr>
          <w:b/>
          <w:bCs/>
          <w:sz w:val="36"/>
          <w:szCs w:val="36"/>
        </w:rPr>
        <w:t>4. Course Materials</w:t>
      </w:r>
    </w:p>
    <w:p w14:paraId="2B0B6E04" w14:textId="2FF9DBB0" w:rsidR="00845B86" w:rsidRPr="0099779A" w:rsidRDefault="00845B86" w:rsidP="00845B86">
      <w:pPr>
        <w:rPr>
          <w:bCs/>
          <w:color w:val="007F00"/>
        </w:rPr>
      </w:pPr>
    </w:p>
    <w:p w14:paraId="22A313FA" w14:textId="5B69BFDB" w:rsidR="00BE6D96" w:rsidRPr="00BE6D96" w:rsidRDefault="00BE6D96" w:rsidP="00BE6D96">
      <w:pPr>
        <w:rPr>
          <w:b/>
          <w:bCs/>
          <w:color w:val="000000" w:themeColor="text1"/>
          <w:lang w:val="en-US"/>
        </w:rPr>
      </w:pPr>
      <w:r w:rsidRPr="00BE6D96">
        <w:rPr>
          <w:b/>
          <w:bCs/>
          <w:color w:val="000000" w:themeColor="text1"/>
          <w:lang w:val="en-US"/>
        </w:rPr>
        <w:t>Costs of Textbooks on the Course Syllabus</w:t>
      </w:r>
      <w:r w:rsidR="00C32D77">
        <w:rPr>
          <w:b/>
          <w:bCs/>
          <w:color w:val="000000" w:themeColor="text1"/>
          <w:lang w:val="en-US"/>
        </w:rPr>
        <w:t>:</w:t>
      </w:r>
    </w:p>
    <w:p w14:paraId="0688E6A6" w14:textId="7ABC89EB" w:rsidR="00206279" w:rsidRDefault="00C32D77" w:rsidP="00845B86">
      <w:pPr>
        <w:rPr>
          <w:bCs/>
          <w:lang w:val="en-US"/>
        </w:rPr>
      </w:pPr>
      <w:r w:rsidRPr="00206279">
        <w:rPr>
          <w:b/>
          <w:lang w:val="en-US"/>
        </w:rPr>
        <w:t>Required:</w:t>
      </w:r>
      <w:r w:rsidRPr="00C32D77">
        <w:rPr>
          <w:bCs/>
          <w:lang w:val="en-US"/>
        </w:rPr>
        <w:t xml:space="preserve"> I will be mostly following the book Discrete Mathematics with Graph Theory, 3 ed, by Edgar Goodaire and Michael Parmenter. Most of the exercises for the weekly worksheets would be taken from this book.</w:t>
      </w:r>
      <w:r w:rsidR="0099779A">
        <w:rPr>
          <w:bCs/>
          <w:lang w:val="en-US"/>
        </w:rPr>
        <w:t xml:space="preserve"> It </w:t>
      </w:r>
      <w:r w:rsidR="00206279">
        <w:rPr>
          <w:bCs/>
          <w:lang w:val="en-US"/>
        </w:rPr>
        <w:t xml:space="preserve">seems you can get access to the </w:t>
      </w:r>
      <w:proofErr w:type="spellStart"/>
      <w:r w:rsidR="00206279">
        <w:rPr>
          <w:bCs/>
          <w:lang w:val="en-US"/>
        </w:rPr>
        <w:t>ebook</w:t>
      </w:r>
      <w:proofErr w:type="spellEnd"/>
      <w:r w:rsidR="00206279">
        <w:rPr>
          <w:bCs/>
          <w:lang w:val="en-US"/>
        </w:rPr>
        <w:t xml:space="preserve"> for six months by 67.99 at:</w:t>
      </w:r>
    </w:p>
    <w:p w14:paraId="0C22322D" w14:textId="3B09EAFE" w:rsidR="00206279" w:rsidRPr="00206279" w:rsidRDefault="00206279" w:rsidP="00845B86">
      <w:pPr>
        <w:rPr>
          <w:bCs/>
          <w:lang w:val="en-US"/>
        </w:rPr>
      </w:pPr>
      <w:r>
        <w:rPr>
          <w:bCs/>
          <w:lang w:val="en-US"/>
        </w:rPr>
        <w:t xml:space="preserve"> </w:t>
      </w:r>
      <w:hyperlink r:id="rId7" w:history="1">
        <w:r w:rsidRPr="00654376">
          <w:rPr>
            <w:rStyle w:val="Hyperlink"/>
            <w:bCs/>
            <w:lang w:val="en-US"/>
          </w:rPr>
          <w:t>https://www.pearson.com/en-us/subject-catalog/p/discrete-mathematics-with-graph-theory-classic-version/P200000006193/9780138094645</w:t>
        </w:r>
      </w:hyperlink>
      <w:r>
        <w:rPr>
          <w:bCs/>
          <w:lang w:val="en-US"/>
        </w:rPr>
        <w:t xml:space="preserve"> </w:t>
      </w:r>
    </w:p>
    <w:p w14:paraId="79B7AA7E" w14:textId="77777777" w:rsidR="009F463E" w:rsidRDefault="009F463E" w:rsidP="00845B86">
      <w:pPr>
        <w:rPr>
          <w:bCs/>
          <w:color w:val="385623" w:themeColor="accent6" w:themeShade="80"/>
        </w:rPr>
      </w:pPr>
    </w:p>
    <w:p w14:paraId="54E0D693" w14:textId="156E21A2" w:rsidR="00206279" w:rsidRDefault="002F4C01" w:rsidP="00845B86">
      <w:pPr>
        <w:rPr>
          <w:bCs/>
        </w:rPr>
      </w:pPr>
      <w:r>
        <w:rPr>
          <w:b/>
        </w:rPr>
        <w:t xml:space="preserve">Strongly </w:t>
      </w:r>
      <w:r w:rsidR="00206279" w:rsidRPr="00206279">
        <w:rPr>
          <w:b/>
        </w:rPr>
        <w:t>Suggested:</w:t>
      </w:r>
      <w:r w:rsidR="00206279" w:rsidRPr="00206279">
        <w:rPr>
          <w:bCs/>
        </w:rPr>
        <w:t xml:space="preserve"> Another book that I like is Discrete and Combinatorial Mathematics, 5th ed, by Ralph Grimaldi. I will assign some exercises from this book as well. However, this book is NOT REQUIRED.</w:t>
      </w:r>
    </w:p>
    <w:p w14:paraId="3910F9CE" w14:textId="77777777" w:rsidR="002F4C01" w:rsidRPr="00206279" w:rsidRDefault="002F4C01" w:rsidP="00845B86">
      <w:pPr>
        <w:rPr>
          <w:bCs/>
        </w:rPr>
      </w:pPr>
    </w:p>
    <w:p w14:paraId="0FB0C1AA" w14:textId="2FBDCBD2" w:rsidR="004D3EEA" w:rsidRPr="00542843" w:rsidRDefault="004D3EEA" w:rsidP="004D3EEA">
      <w:pPr>
        <w:rPr>
          <w:bCs/>
          <w:color w:val="FF0000"/>
        </w:rPr>
      </w:pPr>
      <w:r w:rsidRPr="008C038D">
        <w:rPr>
          <w:bCs/>
          <w:color w:val="000000" w:themeColor="text1"/>
        </w:rPr>
        <w:t xml:space="preserve">All course material will be posted to OWL: </w:t>
      </w:r>
      <w:r w:rsidRPr="00814A9E">
        <w:rPr>
          <w:bCs/>
          <w:color w:val="0000FF"/>
        </w:rPr>
        <w:t>https://westernu.brightspace.com/</w:t>
      </w:r>
      <w:r w:rsidRPr="008C038D">
        <w:rPr>
          <w:bCs/>
          <w:color w:val="000000" w:themeColor="text1"/>
        </w:rPr>
        <w:t xml:space="preserve"> </w:t>
      </w:r>
    </w:p>
    <w:p w14:paraId="386C9597" w14:textId="77777777" w:rsidR="00D56C10" w:rsidRDefault="00D56C10" w:rsidP="00C62B7E">
      <w:pPr>
        <w:rPr>
          <w:bCs/>
          <w:color w:val="000000" w:themeColor="text1"/>
        </w:rPr>
      </w:pPr>
    </w:p>
    <w:p w14:paraId="4746315D" w14:textId="0133B9D3" w:rsidR="00845B86" w:rsidRPr="00845B86" w:rsidRDefault="00845B86" w:rsidP="00C62B7E">
      <w:pPr>
        <w:rPr>
          <w:bCs/>
          <w:color w:val="000000" w:themeColor="text1"/>
        </w:rPr>
      </w:pPr>
      <w:r w:rsidRPr="00845B86">
        <w:rPr>
          <w:bCs/>
          <w:color w:val="000000" w:themeColor="text1"/>
        </w:rPr>
        <w:t xml:space="preserve">Students </w:t>
      </w:r>
      <w:r w:rsidR="00C62B7E">
        <w:rPr>
          <w:bCs/>
          <w:color w:val="000000" w:themeColor="text1"/>
        </w:rPr>
        <w:t>are responsible for</w:t>
      </w:r>
      <w:r w:rsidRPr="00845B86">
        <w:rPr>
          <w:bCs/>
          <w:color w:val="000000" w:themeColor="text1"/>
        </w:rPr>
        <w:t xml:space="preserve"> check</w:t>
      </w:r>
      <w:r w:rsidR="00C62B7E">
        <w:rPr>
          <w:bCs/>
          <w:color w:val="000000" w:themeColor="text1"/>
        </w:rPr>
        <w:t>ing the course</w:t>
      </w:r>
      <w:r w:rsidRPr="00845B86">
        <w:rPr>
          <w:bCs/>
          <w:color w:val="000000" w:themeColor="text1"/>
        </w:rPr>
        <w:t xml:space="preserve"> OWL</w:t>
      </w:r>
      <w:r w:rsidR="00C62B7E">
        <w:rPr>
          <w:bCs/>
          <w:color w:val="000000" w:themeColor="text1"/>
        </w:rPr>
        <w:t xml:space="preserve"> site</w:t>
      </w:r>
      <w:r w:rsidRPr="00845B86">
        <w:rPr>
          <w:bCs/>
          <w:color w:val="000000" w:themeColor="text1"/>
        </w:rPr>
        <w:t xml:space="preserve"> (</w:t>
      </w:r>
      <w:r w:rsidR="00814A9E" w:rsidRPr="00814A9E">
        <w:rPr>
          <w:bCs/>
          <w:color w:val="0000FF"/>
        </w:rPr>
        <w:t>https://westernu.brightspace.com/</w:t>
      </w:r>
      <w:r w:rsidRPr="00845B86">
        <w:rPr>
          <w:bCs/>
          <w:color w:val="000000" w:themeColor="text1"/>
        </w:rPr>
        <w:t xml:space="preserve">) </w:t>
      </w:r>
      <w:r w:rsidR="009D571D">
        <w:rPr>
          <w:bCs/>
          <w:color w:val="000000" w:themeColor="text1"/>
        </w:rPr>
        <w:t>regularly</w:t>
      </w:r>
      <w:r w:rsidRPr="00845B86">
        <w:rPr>
          <w:bCs/>
          <w:color w:val="000000" w:themeColor="text1"/>
        </w:rPr>
        <w:t xml:space="preserve"> for news and updates.</w:t>
      </w:r>
      <w:r w:rsidR="00C62B7E">
        <w:rPr>
          <w:bCs/>
          <w:color w:val="000000" w:themeColor="text1"/>
        </w:rPr>
        <w:t xml:space="preserve"> </w:t>
      </w:r>
      <w:r w:rsidRPr="00845B86">
        <w:rPr>
          <w:bCs/>
          <w:color w:val="000000" w:themeColor="text1"/>
        </w:rPr>
        <w:t>This is the primary method by which information will be disseminated to all students in the class.</w:t>
      </w:r>
      <w:r w:rsidR="00AC7C0C">
        <w:rPr>
          <w:bCs/>
          <w:color w:val="000000" w:themeColor="text1"/>
        </w:rPr>
        <w:t xml:space="preserve"> </w:t>
      </w:r>
    </w:p>
    <w:p w14:paraId="5C41F26B" w14:textId="77777777" w:rsidR="008C038D" w:rsidRPr="008C038D" w:rsidRDefault="008C038D" w:rsidP="008C038D">
      <w:pPr>
        <w:rPr>
          <w:bCs/>
          <w:color w:val="000000" w:themeColor="text1"/>
        </w:rPr>
      </w:pPr>
    </w:p>
    <w:p w14:paraId="575F6021" w14:textId="36879CA4" w:rsidR="008C038D" w:rsidRDefault="008C038D" w:rsidP="00845B86">
      <w:pPr>
        <w:rPr>
          <w:bCs/>
          <w:color w:val="000000" w:themeColor="text1"/>
        </w:rPr>
      </w:pPr>
      <w:r w:rsidRPr="008C038D">
        <w:rPr>
          <w:bCs/>
          <w:color w:val="000000" w:themeColor="text1"/>
        </w:rPr>
        <w:t>If students need assistance</w:t>
      </w:r>
      <w:r w:rsidR="00C62B7E">
        <w:rPr>
          <w:bCs/>
          <w:color w:val="000000" w:themeColor="text1"/>
        </w:rPr>
        <w:t xml:space="preserve"> with the course OWL site</w:t>
      </w:r>
      <w:r w:rsidRPr="008C038D">
        <w:rPr>
          <w:bCs/>
          <w:color w:val="000000" w:themeColor="text1"/>
        </w:rPr>
        <w:t xml:space="preserve">, they can seek support on the </w:t>
      </w:r>
      <w:hyperlink r:id="rId8" w:history="1">
        <w:r w:rsidRPr="007B44CF">
          <w:rPr>
            <w:rStyle w:val="Hyperlink"/>
            <w:bCs/>
          </w:rPr>
          <w:t xml:space="preserve">OWL </w:t>
        </w:r>
        <w:r w:rsidR="007B44CF" w:rsidRPr="007B44CF">
          <w:rPr>
            <w:rStyle w:val="Hyperlink"/>
            <w:bCs/>
          </w:rPr>
          <w:t xml:space="preserve">Brightspace </w:t>
        </w:r>
        <w:r w:rsidRPr="007B44CF">
          <w:rPr>
            <w:rStyle w:val="Hyperlink"/>
            <w:bCs/>
          </w:rPr>
          <w:t>Help</w:t>
        </w:r>
      </w:hyperlink>
      <w:r w:rsidRPr="008C038D">
        <w:rPr>
          <w:bCs/>
          <w:color w:val="000000" w:themeColor="text1"/>
        </w:rPr>
        <w:t xml:space="preserve">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p w14:paraId="4DE0013E" w14:textId="77777777" w:rsidR="00C5785E" w:rsidRDefault="00C5785E" w:rsidP="00845B86">
      <w:pPr>
        <w:rPr>
          <w:bCs/>
          <w:color w:val="000000" w:themeColor="text1"/>
        </w:rPr>
      </w:pPr>
    </w:p>
    <w:p w14:paraId="21918476" w14:textId="00F4FDCD" w:rsidR="004655B8" w:rsidRPr="00C5785E" w:rsidRDefault="00C5785E" w:rsidP="00845B86">
      <w:pPr>
        <w:rPr>
          <w:b/>
          <w:color w:val="000000" w:themeColor="text1"/>
        </w:rPr>
      </w:pPr>
      <w:r>
        <w:rPr>
          <w:b/>
          <w:color w:val="000000" w:themeColor="text1"/>
        </w:rPr>
        <w:t>Technical Requirements:</w:t>
      </w:r>
    </w:p>
    <w:p w14:paraId="3FBD049D" w14:textId="7EC439DD" w:rsidR="004655B8" w:rsidRPr="00867AFD" w:rsidRDefault="004655B8" w:rsidP="00845B86">
      <w:pPr>
        <w:rPr>
          <w:bCs/>
          <w:color w:val="000000" w:themeColor="text1"/>
        </w:rPr>
      </w:pPr>
      <w:proofErr w:type="spellStart"/>
      <w:r w:rsidRPr="004655B8">
        <w:rPr>
          <w:bCs/>
          <w:color w:val="000000" w:themeColor="text1"/>
        </w:rPr>
        <w:t>Gradescope</w:t>
      </w:r>
      <w:proofErr w:type="spellEnd"/>
      <w:r w:rsidRPr="004655B8">
        <w:rPr>
          <w:bCs/>
          <w:color w:val="000000" w:themeColor="text1"/>
        </w:rPr>
        <w:t xml:space="preserve"> (</w:t>
      </w:r>
      <w:hyperlink r:id="rId9" w:history="1">
        <w:r w:rsidRPr="00654376">
          <w:rPr>
            <w:rStyle w:val="Hyperlink"/>
            <w:bCs/>
          </w:rPr>
          <w:t>https://www.gradescope.ca/</w:t>
        </w:r>
      </w:hyperlink>
      <w:r>
        <w:rPr>
          <w:bCs/>
          <w:color w:val="000000" w:themeColor="text1"/>
        </w:rPr>
        <w:t xml:space="preserve">) </w:t>
      </w:r>
      <w:r w:rsidRPr="004655B8">
        <w:rPr>
          <w:bCs/>
          <w:color w:val="000000" w:themeColor="text1"/>
        </w:rPr>
        <w:t xml:space="preserve">will be used as a grading platform for written work in the course. A free account will be created on your behalf, although you will be required to verify the account and change the password during the first week of class. Details regarding the set-up of your account and the submission requirements for your written work will be posted on OWL. It is the responsibility of the student to ensure their homework assignments are submitted in the correct format (PDF or PNG.) Submitting work in an improper format may result in your work not being graded, and this cannot form the basis of a regrade request.  Additionally, the term test may be scanned by the course staff and uploaded to </w:t>
      </w:r>
      <w:proofErr w:type="spellStart"/>
      <w:r w:rsidRPr="004655B8">
        <w:rPr>
          <w:bCs/>
          <w:color w:val="000000" w:themeColor="text1"/>
        </w:rPr>
        <w:t>Gradescope</w:t>
      </w:r>
      <w:proofErr w:type="spellEnd"/>
      <w:r w:rsidRPr="004655B8">
        <w:rPr>
          <w:bCs/>
          <w:color w:val="000000" w:themeColor="text1"/>
        </w:rPr>
        <w:t xml:space="preserve"> for grading and viewing.</w:t>
      </w:r>
    </w:p>
    <w:p w14:paraId="5713405B" w14:textId="77777777" w:rsidR="00867AFD" w:rsidRPr="004655B8" w:rsidRDefault="00867AFD" w:rsidP="00845B86">
      <w:pPr>
        <w:rPr>
          <w:bCs/>
        </w:rPr>
      </w:pPr>
    </w:p>
    <w:p w14:paraId="7258B03D" w14:textId="77777777" w:rsidR="00C5785E" w:rsidRPr="00C5785E" w:rsidRDefault="004655B8" w:rsidP="00845B86">
      <w:pPr>
        <w:rPr>
          <w:b/>
        </w:rPr>
      </w:pPr>
      <w:r w:rsidRPr="00C5785E">
        <w:rPr>
          <w:b/>
        </w:rPr>
        <w:t xml:space="preserve">Additionally, students will need: </w:t>
      </w:r>
    </w:p>
    <w:p w14:paraId="5E5AD2FF" w14:textId="77777777" w:rsidR="00C5785E" w:rsidRPr="00C5785E" w:rsidRDefault="004655B8" w:rsidP="00C5785E">
      <w:pPr>
        <w:pStyle w:val="ListParagraph"/>
        <w:numPr>
          <w:ilvl w:val="0"/>
          <w:numId w:val="6"/>
        </w:numPr>
        <w:rPr>
          <w:rFonts w:ascii="Times New Roman" w:hAnsi="Times New Roman" w:cs="Times New Roman"/>
          <w:bCs/>
        </w:rPr>
      </w:pPr>
      <w:r w:rsidRPr="00C5785E">
        <w:rPr>
          <w:rFonts w:ascii="Times New Roman" w:hAnsi="Times New Roman" w:cs="Times New Roman"/>
          <w:bCs/>
        </w:rPr>
        <w:t xml:space="preserve">a laptop or </w:t>
      </w:r>
      <w:proofErr w:type="gramStart"/>
      <w:r w:rsidRPr="00C5785E">
        <w:rPr>
          <w:rFonts w:ascii="Times New Roman" w:hAnsi="Times New Roman" w:cs="Times New Roman"/>
          <w:bCs/>
        </w:rPr>
        <w:t>computer;</w:t>
      </w:r>
      <w:proofErr w:type="gramEnd"/>
      <w:r w:rsidRPr="00C5785E">
        <w:rPr>
          <w:rFonts w:ascii="Times New Roman" w:hAnsi="Times New Roman" w:cs="Times New Roman"/>
          <w:bCs/>
        </w:rPr>
        <w:t xml:space="preserve"> </w:t>
      </w:r>
    </w:p>
    <w:p w14:paraId="0CF5CFA3" w14:textId="77777777" w:rsidR="00C5785E" w:rsidRPr="00C5785E" w:rsidRDefault="004655B8" w:rsidP="00C5785E">
      <w:pPr>
        <w:pStyle w:val="ListParagraph"/>
        <w:numPr>
          <w:ilvl w:val="0"/>
          <w:numId w:val="6"/>
        </w:numPr>
        <w:rPr>
          <w:rFonts w:ascii="Times New Roman" w:hAnsi="Times New Roman" w:cs="Times New Roman"/>
          <w:bCs/>
        </w:rPr>
      </w:pPr>
      <w:r w:rsidRPr="00C5785E">
        <w:rPr>
          <w:rFonts w:ascii="Times New Roman" w:hAnsi="Times New Roman" w:cs="Times New Roman"/>
          <w:bCs/>
        </w:rPr>
        <w:t xml:space="preserve">a stable internet </w:t>
      </w:r>
      <w:proofErr w:type="gramStart"/>
      <w:r w:rsidRPr="00C5785E">
        <w:rPr>
          <w:rFonts w:ascii="Times New Roman" w:hAnsi="Times New Roman" w:cs="Times New Roman"/>
          <w:bCs/>
        </w:rPr>
        <w:t>connection;</w:t>
      </w:r>
      <w:proofErr w:type="gramEnd"/>
      <w:r w:rsidRPr="00C5785E">
        <w:rPr>
          <w:rFonts w:ascii="Times New Roman" w:hAnsi="Times New Roman" w:cs="Times New Roman"/>
          <w:bCs/>
        </w:rPr>
        <w:t xml:space="preserve"> </w:t>
      </w:r>
    </w:p>
    <w:p w14:paraId="264BDD39" w14:textId="77777777" w:rsidR="00C5785E" w:rsidRPr="00C5785E" w:rsidRDefault="004655B8" w:rsidP="00C5785E">
      <w:pPr>
        <w:pStyle w:val="ListParagraph"/>
        <w:numPr>
          <w:ilvl w:val="0"/>
          <w:numId w:val="6"/>
        </w:numPr>
        <w:rPr>
          <w:rFonts w:ascii="Times New Roman" w:hAnsi="Times New Roman" w:cs="Times New Roman"/>
          <w:bCs/>
        </w:rPr>
      </w:pPr>
      <w:r w:rsidRPr="00C5785E">
        <w:rPr>
          <w:rFonts w:ascii="Times New Roman" w:hAnsi="Times New Roman" w:cs="Times New Roman"/>
          <w:bCs/>
        </w:rPr>
        <w:t xml:space="preserve">a working microphone and </w:t>
      </w:r>
      <w:proofErr w:type="gramStart"/>
      <w:r w:rsidRPr="00C5785E">
        <w:rPr>
          <w:rFonts w:ascii="Times New Roman" w:hAnsi="Times New Roman" w:cs="Times New Roman"/>
          <w:bCs/>
        </w:rPr>
        <w:t>webcam;</w:t>
      </w:r>
      <w:proofErr w:type="gramEnd"/>
      <w:r w:rsidRPr="00C5785E">
        <w:rPr>
          <w:rFonts w:ascii="Times New Roman" w:hAnsi="Times New Roman" w:cs="Times New Roman"/>
          <w:bCs/>
        </w:rPr>
        <w:t xml:space="preserve"> </w:t>
      </w:r>
    </w:p>
    <w:p w14:paraId="79F5083C" w14:textId="77777777" w:rsidR="00C5785E" w:rsidRPr="00C5785E" w:rsidRDefault="004655B8" w:rsidP="00C5785E">
      <w:pPr>
        <w:pStyle w:val="ListParagraph"/>
        <w:numPr>
          <w:ilvl w:val="0"/>
          <w:numId w:val="6"/>
        </w:numPr>
        <w:rPr>
          <w:rFonts w:ascii="Times New Roman" w:hAnsi="Times New Roman" w:cs="Times New Roman"/>
          <w:bCs/>
        </w:rPr>
      </w:pPr>
      <w:r w:rsidRPr="00C5785E">
        <w:rPr>
          <w:rFonts w:ascii="Times New Roman" w:hAnsi="Times New Roman" w:cs="Times New Roman"/>
          <w:bCs/>
        </w:rPr>
        <w:t xml:space="preserve"> to have installed recent versions of Chrome AND Firefox browsers, a pdf reader, and Zoom on their </w:t>
      </w:r>
      <w:proofErr w:type="gramStart"/>
      <w:r w:rsidRPr="00C5785E">
        <w:rPr>
          <w:rFonts w:ascii="Times New Roman" w:hAnsi="Times New Roman" w:cs="Times New Roman"/>
          <w:bCs/>
        </w:rPr>
        <w:t>computer;</w:t>
      </w:r>
      <w:proofErr w:type="gramEnd"/>
      <w:r w:rsidRPr="00C5785E">
        <w:rPr>
          <w:rFonts w:ascii="Times New Roman" w:hAnsi="Times New Roman" w:cs="Times New Roman"/>
          <w:bCs/>
        </w:rPr>
        <w:t xml:space="preserve"> </w:t>
      </w:r>
    </w:p>
    <w:p w14:paraId="3F73FB2A" w14:textId="3CD2B19F" w:rsidR="004655B8" w:rsidRPr="00C5785E" w:rsidRDefault="004655B8" w:rsidP="00C5785E">
      <w:pPr>
        <w:pStyle w:val="ListParagraph"/>
        <w:numPr>
          <w:ilvl w:val="0"/>
          <w:numId w:val="6"/>
        </w:numPr>
        <w:rPr>
          <w:rFonts w:ascii="Times New Roman" w:hAnsi="Times New Roman" w:cs="Times New Roman"/>
          <w:bCs/>
        </w:rPr>
      </w:pPr>
      <w:r w:rsidRPr="00C5785E">
        <w:rPr>
          <w:rFonts w:ascii="Times New Roman" w:hAnsi="Times New Roman" w:cs="Times New Roman"/>
          <w:bCs/>
        </w:rPr>
        <w:t xml:space="preserve">a device for scanning documents to upload to </w:t>
      </w:r>
      <w:proofErr w:type="spellStart"/>
      <w:r w:rsidRPr="00C5785E">
        <w:rPr>
          <w:rFonts w:ascii="Times New Roman" w:hAnsi="Times New Roman" w:cs="Times New Roman"/>
          <w:bCs/>
        </w:rPr>
        <w:t>Gradescope</w:t>
      </w:r>
      <w:proofErr w:type="spellEnd"/>
      <w:r w:rsidRPr="00C5785E">
        <w:rPr>
          <w:rFonts w:ascii="Times New Roman" w:hAnsi="Times New Roman" w:cs="Times New Roman"/>
          <w:bCs/>
        </w:rPr>
        <w:t xml:space="preserve"> (either a scanner or an app that can be used in conjunction with your device’s camera).</w:t>
      </w:r>
    </w:p>
    <w:p w14:paraId="3E525887" w14:textId="77777777" w:rsidR="004655B8" w:rsidRPr="00E563ED" w:rsidRDefault="004655B8" w:rsidP="00845B86">
      <w:pPr>
        <w:rPr>
          <w:bCs/>
          <w:color w:val="007F00"/>
        </w:rPr>
      </w:pPr>
    </w:p>
    <w:p w14:paraId="0A444BCC" w14:textId="70D54A95"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3F069E49" w14:textId="7DF709DB" w:rsidR="00681697" w:rsidRPr="00E563ED" w:rsidRDefault="00CA408D" w:rsidP="00681697">
      <w:pPr>
        <w:rPr>
          <w:bCs/>
          <w:color w:val="007F00"/>
        </w:rPr>
      </w:pPr>
      <w:r>
        <w:rPr>
          <w:b/>
          <w:bCs/>
        </w:rPr>
        <w:t>Grading Scheme and Assessment Dates</w:t>
      </w:r>
    </w:p>
    <w:p w14:paraId="7BF331EE" w14:textId="77777777" w:rsidR="00681697" w:rsidRDefault="00681697" w:rsidP="00681697">
      <w:pPr>
        <w:rPr>
          <w:bCs/>
        </w:rPr>
      </w:pPr>
    </w:p>
    <w:p w14:paraId="286A470C" w14:textId="5438A888" w:rsidR="004F4F29" w:rsidRDefault="004F4F29" w:rsidP="004F4F29">
      <w:pPr>
        <w:rPr>
          <w:bCs/>
        </w:rPr>
      </w:pPr>
      <w:r w:rsidRPr="004F4F29">
        <w:rPr>
          <w:bCs/>
        </w:rPr>
        <w:t>The overall course grade</w:t>
      </w:r>
      <w:r>
        <w:rPr>
          <w:bCs/>
        </w:rPr>
        <w:t xml:space="preserve"> </w:t>
      </w:r>
      <w:r w:rsidRPr="004F4F29">
        <w:rPr>
          <w:bCs/>
        </w:rPr>
        <w:t>wil</w:t>
      </w:r>
      <w:r>
        <w:rPr>
          <w:bCs/>
        </w:rPr>
        <w:t>l be calculated as listed below:</w:t>
      </w:r>
      <w:r w:rsidRPr="004F4F29">
        <w:rPr>
          <w:bCs/>
        </w:rPr>
        <w:t xml:space="preserve"> </w:t>
      </w:r>
    </w:p>
    <w:p w14:paraId="0D6C67D7" w14:textId="77777777" w:rsidR="007D5D1F" w:rsidRDefault="007D5D1F" w:rsidP="004F4F29">
      <w:pPr>
        <w:rPr>
          <w:bCs/>
        </w:rPr>
      </w:pPr>
    </w:p>
    <w:p w14:paraId="10344DFC" w14:textId="4DF14A6E" w:rsidR="004F4F29" w:rsidRDefault="004F4F29" w:rsidP="004F4F29">
      <w:pPr>
        <w:rPr>
          <w:bCs/>
        </w:rPr>
      </w:pPr>
      <w:r>
        <w:rPr>
          <w:bCs/>
        </w:rPr>
        <w:t>Assignments (</w:t>
      </w:r>
      <w:r w:rsidR="002F4C01">
        <w:rPr>
          <w:bCs/>
        </w:rPr>
        <w:t>2</w:t>
      </w:r>
      <w:r>
        <w:rPr>
          <w:bCs/>
        </w:rPr>
        <w:t>)</w:t>
      </w:r>
      <w:r>
        <w:rPr>
          <w:bCs/>
        </w:rPr>
        <w:tab/>
      </w:r>
      <w:r w:rsidR="002F4C01">
        <w:rPr>
          <w:bCs/>
        </w:rPr>
        <w:t>10</w:t>
      </w:r>
      <w:r>
        <w:rPr>
          <w:bCs/>
        </w:rPr>
        <w:t>%</w:t>
      </w:r>
      <w:r w:rsidRPr="004F4F29">
        <w:rPr>
          <w:bCs/>
        </w:rPr>
        <w:tab/>
      </w:r>
    </w:p>
    <w:p w14:paraId="68CD63BC" w14:textId="01AECA1F" w:rsidR="00322407" w:rsidRDefault="00A915C7" w:rsidP="004F4F29">
      <w:pPr>
        <w:rPr>
          <w:bCs/>
        </w:rPr>
      </w:pPr>
      <w:r>
        <w:rPr>
          <w:bCs/>
        </w:rPr>
        <w:t>Quizzes (</w:t>
      </w:r>
      <w:r w:rsidR="00505963">
        <w:rPr>
          <w:bCs/>
        </w:rPr>
        <w:t>Roughly 1 every week except 1</w:t>
      </w:r>
      <w:r w:rsidR="00505963" w:rsidRPr="00505963">
        <w:rPr>
          <w:bCs/>
          <w:vertAlign w:val="superscript"/>
        </w:rPr>
        <w:t>st</w:t>
      </w:r>
      <w:r w:rsidR="00505963">
        <w:rPr>
          <w:bCs/>
        </w:rPr>
        <w:t xml:space="preserve"> week</w:t>
      </w:r>
      <w:r w:rsidR="00127964">
        <w:rPr>
          <w:bCs/>
        </w:rPr>
        <w:t xml:space="preserve">, </w:t>
      </w:r>
      <w:r w:rsidR="00505963">
        <w:rPr>
          <w:bCs/>
        </w:rPr>
        <w:t>Midterm</w:t>
      </w:r>
      <w:r w:rsidR="00127964">
        <w:rPr>
          <w:bCs/>
        </w:rPr>
        <w:t>, and Assignment</w:t>
      </w:r>
      <w:r w:rsidR="00505963">
        <w:rPr>
          <w:bCs/>
        </w:rPr>
        <w:t xml:space="preserve"> weeks</w:t>
      </w:r>
      <w:r>
        <w:rPr>
          <w:bCs/>
        </w:rPr>
        <w:t>)</w:t>
      </w:r>
      <w:r w:rsidR="00127964">
        <w:rPr>
          <w:bCs/>
        </w:rPr>
        <w:t xml:space="preserve"> </w:t>
      </w:r>
      <w:r w:rsidR="002F4C01">
        <w:rPr>
          <w:bCs/>
        </w:rPr>
        <w:t>15</w:t>
      </w:r>
      <w:r>
        <w:rPr>
          <w:bCs/>
        </w:rPr>
        <w:t>%</w:t>
      </w:r>
      <w:r w:rsidRPr="004F4F29">
        <w:rPr>
          <w:bCs/>
        </w:rPr>
        <w:tab/>
      </w:r>
    </w:p>
    <w:p w14:paraId="41A07FFC" w14:textId="298CC0A9" w:rsidR="004F4F29" w:rsidRDefault="004F4F29" w:rsidP="004F4F29">
      <w:pPr>
        <w:rPr>
          <w:bCs/>
        </w:rPr>
      </w:pPr>
      <w:r>
        <w:rPr>
          <w:bCs/>
        </w:rPr>
        <w:t xml:space="preserve">Midterm </w:t>
      </w:r>
      <w:r w:rsidR="009F1F74">
        <w:rPr>
          <w:bCs/>
        </w:rPr>
        <w:t>Test</w:t>
      </w:r>
      <w:r w:rsidR="002F4C01">
        <w:rPr>
          <w:bCs/>
        </w:rPr>
        <w:t xml:space="preserve"> (2)</w:t>
      </w:r>
      <w:r w:rsidR="009F1F74">
        <w:rPr>
          <w:bCs/>
        </w:rPr>
        <w:tab/>
      </w:r>
      <w:r w:rsidR="002F4C01">
        <w:rPr>
          <w:bCs/>
        </w:rPr>
        <w:t>20</w:t>
      </w:r>
      <w:r>
        <w:rPr>
          <w:bCs/>
        </w:rPr>
        <w:t>%</w:t>
      </w:r>
      <w:r w:rsidR="002F4C01">
        <w:rPr>
          <w:bCs/>
        </w:rPr>
        <w:t xml:space="preserve"> each</w:t>
      </w:r>
    </w:p>
    <w:p w14:paraId="455AAC4E" w14:textId="15EC440A" w:rsidR="004F4F29" w:rsidRPr="004F4F29" w:rsidRDefault="004F4F29" w:rsidP="004F4F29">
      <w:pPr>
        <w:rPr>
          <w:bCs/>
        </w:rPr>
      </w:pPr>
      <w:r w:rsidRPr="004F4F29">
        <w:rPr>
          <w:bCs/>
        </w:rPr>
        <w:t>Final Exam</w:t>
      </w:r>
      <w:r w:rsidRPr="004F4F29">
        <w:rPr>
          <w:bCs/>
        </w:rPr>
        <w:tab/>
      </w:r>
      <w:r>
        <w:rPr>
          <w:bCs/>
        </w:rPr>
        <w:tab/>
      </w:r>
      <w:r w:rsidR="002F4C01">
        <w:rPr>
          <w:bCs/>
        </w:rPr>
        <w:t>35</w:t>
      </w:r>
      <w:r>
        <w:rPr>
          <w:bCs/>
        </w:rPr>
        <w:t>%</w:t>
      </w:r>
    </w:p>
    <w:p w14:paraId="42F73679" w14:textId="77777777" w:rsidR="00D7028B" w:rsidRDefault="00D7028B" w:rsidP="00D7028B">
      <w:pPr>
        <w:rPr>
          <w:bCs/>
          <w:color w:val="FF0000"/>
        </w:rPr>
      </w:pPr>
    </w:p>
    <w:p w14:paraId="66EE78A2" w14:textId="11F6F2DD" w:rsidR="00127964" w:rsidRPr="00127964" w:rsidRDefault="00127964" w:rsidP="00D7028B">
      <w:pPr>
        <w:rPr>
          <w:bCs/>
        </w:rPr>
      </w:pPr>
      <w:r w:rsidRPr="00127964">
        <w:rPr>
          <w:bCs/>
        </w:rPr>
        <w:t xml:space="preserve">I will post a sheet with suggested exercises every Monday on OWL. Quizzes will be based on the exercise sheet posted the previous week. Goodaire and Parmenter's book has solutions for most exercises. I will post solutions to some selected exercises </w:t>
      </w:r>
      <w:r>
        <w:rPr>
          <w:bCs/>
        </w:rPr>
        <w:t>from Grimaldi’s book</w:t>
      </w:r>
      <w:r w:rsidRPr="00127964">
        <w:rPr>
          <w:bCs/>
        </w:rPr>
        <w:t xml:space="preserve">. Quizzes will be posted on </w:t>
      </w:r>
      <w:r>
        <w:rPr>
          <w:bCs/>
        </w:rPr>
        <w:t>Wednesdays</w:t>
      </w:r>
      <w:r w:rsidRPr="00127964">
        <w:rPr>
          <w:bCs/>
        </w:rPr>
        <w:t xml:space="preserve"> on OWL</w:t>
      </w:r>
      <w:r>
        <w:rPr>
          <w:bCs/>
        </w:rPr>
        <w:t xml:space="preserve"> and due on Sundays.</w:t>
      </w:r>
      <w:r w:rsidR="00C5785E">
        <w:rPr>
          <w:bCs/>
        </w:rPr>
        <w:t xml:space="preserve"> The two assignments will be published on OWL. Tentatively they will be due the week before the midterms.  They will consist </w:t>
      </w:r>
      <w:r w:rsidR="007D5D1F">
        <w:rPr>
          <w:bCs/>
        </w:rPr>
        <w:t>of</w:t>
      </w:r>
      <w:r w:rsidR="00C5785E">
        <w:rPr>
          <w:bCs/>
        </w:rPr>
        <w:t xml:space="preserve"> exercises that are harder than the ones in Quizzes or Exams.</w:t>
      </w:r>
    </w:p>
    <w:p w14:paraId="610867F3" w14:textId="77777777" w:rsidR="00505963" w:rsidRDefault="00505963" w:rsidP="00D7028B">
      <w:pPr>
        <w:rPr>
          <w:bCs/>
          <w:color w:val="FF0000"/>
        </w:rPr>
      </w:pPr>
    </w:p>
    <w:p w14:paraId="4DB0CD0C" w14:textId="59928DD7" w:rsidR="004655B8" w:rsidRDefault="00127964" w:rsidP="00127964">
      <w:pPr>
        <w:rPr>
          <w:bCs/>
        </w:rPr>
      </w:pPr>
      <w:r w:rsidRPr="00C32D77">
        <w:rPr>
          <w:bCs/>
        </w:rPr>
        <w:t xml:space="preserve">First Midterm: </w:t>
      </w:r>
      <w:r w:rsidR="00C5785E">
        <w:rPr>
          <w:bCs/>
        </w:rPr>
        <w:t xml:space="preserve">Tentatively for </w:t>
      </w:r>
      <w:r w:rsidRPr="00C32D77">
        <w:rPr>
          <w:bCs/>
        </w:rPr>
        <w:t xml:space="preserve">Thursday, October 9th, 7pm-8:30pm. Location TBA. </w:t>
      </w:r>
    </w:p>
    <w:p w14:paraId="3E812971" w14:textId="5DA61114" w:rsidR="00127964" w:rsidRDefault="00127964" w:rsidP="00127964">
      <w:pPr>
        <w:rPr>
          <w:bCs/>
        </w:rPr>
      </w:pPr>
      <w:r w:rsidRPr="00C32D77">
        <w:rPr>
          <w:bCs/>
        </w:rPr>
        <w:t xml:space="preserve">Second Midterm: </w:t>
      </w:r>
      <w:r w:rsidR="00C5785E">
        <w:rPr>
          <w:bCs/>
        </w:rPr>
        <w:t xml:space="preserve">Tentatively for </w:t>
      </w:r>
      <w:r w:rsidRPr="00C32D77">
        <w:rPr>
          <w:bCs/>
        </w:rPr>
        <w:t>Thursday, November 13th, 7pm-8:30pm. Location TBA.</w:t>
      </w:r>
    </w:p>
    <w:p w14:paraId="17516367" w14:textId="79A3E625" w:rsidR="004655B8" w:rsidRPr="00C32D77" w:rsidRDefault="004655B8" w:rsidP="00127964">
      <w:pPr>
        <w:rPr>
          <w:bCs/>
        </w:rPr>
      </w:pPr>
      <w:r>
        <w:rPr>
          <w:bCs/>
        </w:rPr>
        <w:t xml:space="preserve">Final Exam: 2 hours. </w:t>
      </w:r>
      <w:r w:rsidR="00C5785E">
        <w:rPr>
          <w:bCs/>
        </w:rPr>
        <w:t xml:space="preserve">Time and date TBA. </w:t>
      </w:r>
      <w:r>
        <w:rPr>
          <w:bCs/>
        </w:rPr>
        <w:t>Location TBA.</w:t>
      </w:r>
    </w:p>
    <w:p w14:paraId="3600FC62" w14:textId="2E3C354A" w:rsidR="00C22C65" w:rsidRDefault="00C22C65" w:rsidP="00681697">
      <w:pPr>
        <w:rPr>
          <w:bCs/>
          <w:color w:val="FF0000"/>
        </w:rPr>
      </w:pPr>
    </w:p>
    <w:p w14:paraId="0C2B2FB4" w14:textId="6F0D2524" w:rsidR="00A84E86" w:rsidRDefault="00A84E86" w:rsidP="00681697">
      <w:pPr>
        <w:rPr>
          <w:b/>
          <w:bCs/>
        </w:rPr>
      </w:pPr>
      <w:r w:rsidRPr="00A84E86">
        <w:rPr>
          <w:b/>
          <w:bCs/>
        </w:rPr>
        <w:t>Use of Generative AI Tools</w:t>
      </w:r>
    </w:p>
    <w:p w14:paraId="5939ABBD" w14:textId="05FAF900" w:rsidR="00A84E86" w:rsidRPr="00127964" w:rsidRDefault="00127964" w:rsidP="00681697">
      <w:r w:rsidRPr="00127964">
        <w:t>I discourage the use of generative AI tools. Part of what you should learn in this course is how to distinguish a valid mathematical argument from an invalid one but until you have that skill you can be prone to believe false statements made by AI. You’ll only learn by working out exercises, getting stuck and then asking for help</w:t>
      </w:r>
      <w:r>
        <w:t xml:space="preserve"> (Office hours, and the Library’s Math Help Desk are encouraged). You can also ask Generative AI for help but with the caveat that not everything they generate is truth</w:t>
      </w:r>
      <w:r w:rsidR="004D3F23">
        <w:t xml:space="preserve"> and </w:t>
      </w:r>
      <w:r w:rsidR="001264D1">
        <w:t xml:space="preserve">that </w:t>
      </w:r>
      <w:r w:rsidR="004D3F23">
        <w:t xml:space="preserve">you </w:t>
      </w:r>
      <w:r w:rsidR="001264D1">
        <w:t>are</w:t>
      </w:r>
      <w:r w:rsidR="004D3F23">
        <w:t xml:space="preserve"> not </w:t>
      </w:r>
      <w:r w:rsidR="001264D1">
        <w:t xml:space="preserve">allowed to </w:t>
      </w:r>
      <w:r w:rsidR="004D3F23">
        <w:t>use AI in the solution of the 2 Assignments and the Quizzes.</w:t>
      </w:r>
    </w:p>
    <w:p w14:paraId="5D6CB14D" w14:textId="77777777" w:rsidR="00A84E86" w:rsidRDefault="00A84E86" w:rsidP="00681697">
      <w:pPr>
        <w:rPr>
          <w:b/>
          <w:bCs/>
        </w:rPr>
      </w:pPr>
    </w:p>
    <w:p w14:paraId="12923907" w14:textId="6FD1C482" w:rsidR="00CA408D" w:rsidRPr="00CA408D" w:rsidRDefault="0025296D" w:rsidP="00681697">
      <w:pPr>
        <w:rPr>
          <w:bCs/>
          <w:color w:val="FF0000"/>
        </w:rPr>
      </w:pPr>
      <w:r>
        <w:rPr>
          <w:b/>
          <w:bCs/>
        </w:rPr>
        <w:t>General information about missed coursework</w:t>
      </w:r>
    </w:p>
    <w:p w14:paraId="5FAA0807" w14:textId="79CB6D66" w:rsidR="0025296D" w:rsidRPr="0025296D" w:rsidRDefault="0025296D" w:rsidP="00CA408D">
      <w:pPr>
        <w:rPr>
          <w:bCs/>
          <w:color w:val="000000" w:themeColor="text1"/>
          <w:lang w:val="en-US"/>
        </w:rPr>
      </w:pPr>
      <w:r>
        <w:rPr>
          <w:bCs/>
          <w:color w:val="000000" w:themeColor="text1"/>
          <w:lang w:val="en-US"/>
        </w:rPr>
        <w:t>Student</w:t>
      </w:r>
      <w:r w:rsidR="00FF3C4E">
        <w:rPr>
          <w:bCs/>
          <w:color w:val="000000" w:themeColor="text1"/>
          <w:lang w:val="en-US"/>
        </w:rPr>
        <w:t>s</w:t>
      </w:r>
      <w:r>
        <w:rPr>
          <w:bCs/>
          <w:color w:val="000000" w:themeColor="text1"/>
          <w:lang w:val="en-US"/>
        </w:rPr>
        <w:t xml:space="preserve">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sidR="00657692">
        <w:rPr>
          <w:bCs/>
          <w:i/>
          <w:iCs/>
          <w:color w:val="000000" w:themeColor="text1"/>
          <w:lang w:val="en-US"/>
        </w:rPr>
        <w:t xml:space="preserve"> in First Entry Programs</w:t>
      </w:r>
      <w:r w:rsidR="00AC24C1">
        <w:rPr>
          <w:bCs/>
          <w:i/>
          <w:iCs/>
          <w:color w:val="000000" w:themeColor="text1"/>
          <w:lang w:val="en-US"/>
        </w:rPr>
        <w:t>,</w:t>
      </w:r>
      <w:r w:rsidRPr="0025296D">
        <w:rPr>
          <w:bCs/>
          <w:color w:val="000000" w:themeColor="text1"/>
          <w:lang w:val="en-US"/>
        </w:rPr>
        <w:t xml:space="preserve"> posted on the Academic Calendar:</w:t>
      </w:r>
    </w:p>
    <w:p w14:paraId="1C91AD51" w14:textId="461B4366" w:rsidR="0025296D" w:rsidRDefault="0025296D" w:rsidP="00CA408D">
      <w:pPr>
        <w:rPr>
          <w:bCs/>
          <w:color w:val="007F00"/>
          <w:lang w:val="en-US"/>
        </w:rPr>
      </w:pPr>
      <w:hyperlink r:id="rId10" w:history="1">
        <w:r w:rsidRPr="0017167E">
          <w:rPr>
            <w:rStyle w:val="Hyperlink"/>
            <w:bCs/>
            <w:lang w:val="en-US"/>
          </w:rPr>
          <w:t>https://www.uwo.ca/univsec/pdf/academic_policies/appeals/academic_consideration_Sep24.pdf</w:t>
        </w:r>
      </w:hyperlink>
      <w:r>
        <w:rPr>
          <w:bCs/>
          <w:color w:val="007F00"/>
          <w:lang w:val="en-US"/>
        </w:rPr>
        <w:t xml:space="preserve">, </w:t>
      </w:r>
    </w:p>
    <w:p w14:paraId="0ABCA1DE" w14:textId="77777777" w:rsidR="00355D1E" w:rsidRDefault="00355D1E" w:rsidP="007A02FE">
      <w:pPr>
        <w:rPr>
          <w:bCs/>
          <w:color w:val="000000" w:themeColor="text1"/>
          <w:lang w:val="en-US"/>
        </w:rPr>
      </w:pPr>
    </w:p>
    <w:p w14:paraId="235CBD65" w14:textId="77777777" w:rsidR="00B66E0A" w:rsidRDefault="38FCC599" w:rsidP="1809F0DF">
      <w:pPr>
        <w:rPr>
          <w:color w:val="000000" w:themeColor="text1"/>
          <w:lang w:val="en-US"/>
        </w:rPr>
      </w:pPr>
      <w:r w:rsidRPr="1809F0DF">
        <w:rPr>
          <w:color w:val="000000" w:themeColor="text1"/>
          <w:lang w:val="en-US"/>
        </w:rPr>
        <w:t xml:space="preserve">This policy does not apply to requests for </w:t>
      </w:r>
      <w:r w:rsidR="4AA54702" w:rsidRPr="1809F0DF">
        <w:rPr>
          <w:color w:val="000000" w:themeColor="text1"/>
          <w:lang w:val="en-US"/>
        </w:rPr>
        <w:t>A</w:t>
      </w:r>
      <w:r w:rsidRPr="1809F0DF">
        <w:rPr>
          <w:color w:val="000000" w:themeColor="text1"/>
          <w:lang w:val="en-US"/>
        </w:rPr>
        <w:t xml:space="preserve">cademic </w:t>
      </w:r>
      <w:r w:rsidR="4AA54702" w:rsidRPr="1809F0DF">
        <w:rPr>
          <w:color w:val="000000" w:themeColor="text1"/>
          <w:lang w:val="en-US"/>
        </w:rPr>
        <w:t>C</w:t>
      </w:r>
      <w:r w:rsidRPr="1809F0DF">
        <w:rPr>
          <w:color w:val="000000" w:themeColor="text1"/>
          <w:lang w:val="en-US"/>
        </w:rPr>
        <w:t xml:space="preserve">onsideration submitted for </w:t>
      </w:r>
      <w:r w:rsidRPr="1809F0DF">
        <w:rPr>
          <w:b/>
          <w:bCs/>
          <w:color w:val="000000" w:themeColor="text1"/>
          <w:lang w:val="en-US"/>
        </w:rPr>
        <w:t>attempted or completed work</w:t>
      </w:r>
      <w:r w:rsidRPr="1809F0DF">
        <w:rPr>
          <w:color w:val="000000" w:themeColor="text1"/>
          <w:lang w:val="en-US"/>
        </w:rPr>
        <w:t>, whether online or in</w:t>
      </w:r>
      <w:r w:rsidR="07EE0094" w:rsidRPr="1809F0DF">
        <w:rPr>
          <w:color w:val="000000" w:themeColor="text1"/>
          <w:lang w:val="en-US"/>
        </w:rPr>
        <w:t xml:space="preserve"> </w:t>
      </w:r>
      <w:r w:rsidRPr="1809F0DF">
        <w:rPr>
          <w:color w:val="000000" w:themeColor="text1"/>
          <w:lang w:val="en-US"/>
        </w:rPr>
        <w:t>person.</w:t>
      </w:r>
      <w:r w:rsidR="4A8521BE" w:rsidRPr="1809F0DF">
        <w:rPr>
          <w:color w:val="000000" w:themeColor="text1"/>
          <w:lang w:val="en-US"/>
        </w:rPr>
        <w:t xml:space="preserve"> </w:t>
      </w:r>
    </w:p>
    <w:p w14:paraId="59272E6C" w14:textId="77777777" w:rsidR="00B66E0A" w:rsidRDefault="00B66E0A" w:rsidP="1809F0DF">
      <w:pPr>
        <w:rPr>
          <w:color w:val="000000" w:themeColor="text1"/>
          <w:lang w:val="en-US"/>
        </w:rPr>
      </w:pPr>
    </w:p>
    <w:p w14:paraId="278F5480" w14:textId="48FAA005" w:rsidR="007A02FE" w:rsidRDefault="04CC3E15" w:rsidP="1809F0DF">
      <w:pPr>
        <w:rPr>
          <w:color w:val="000000" w:themeColor="text1"/>
          <w:lang w:val="en-US"/>
        </w:rPr>
      </w:pPr>
      <w:r w:rsidRPr="1809F0DF">
        <w:rPr>
          <w:color w:val="000000" w:themeColor="text1"/>
          <w:lang w:val="en-US"/>
        </w:rPr>
        <w:t xml:space="preserve">The policy also does not apply to </w:t>
      </w:r>
      <w:r w:rsidRPr="1809F0DF">
        <w:rPr>
          <w:color w:val="000000" w:themeColor="text1"/>
        </w:rPr>
        <w:t>s</w:t>
      </w:r>
      <w:r w:rsidR="4A8521BE" w:rsidRPr="1809F0DF">
        <w:rPr>
          <w:color w:val="000000" w:themeColor="text1"/>
        </w:rPr>
        <w:t>tudents experiencing longer-term impacts on their academic responsibilities</w:t>
      </w:r>
      <w:r w:rsidR="594B2ABA" w:rsidRPr="1809F0DF">
        <w:rPr>
          <w:color w:val="000000" w:themeColor="text1"/>
        </w:rPr>
        <w:t>. T</w:t>
      </w:r>
      <w:r w:rsidRPr="1809F0DF">
        <w:rPr>
          <w:color w:val="000000" w:themeColor="text1"/>
        </w:rPr>
        <w:t>he</w:t>
      </w:r>
      <w:r w:rsidR="5AAC9B92" w:rsidRPr="1809F0DF">
        <w:rPr>
          <w:color w:val="000000" w:themeColor="text1"/>
        </w:rPr>
        <w:t>se students</w:t>
      </w:r>
      <w:r w:rsidR="4A8521BE" w:rsidRPr="1809F0DF">
        <w:rPr>
          <w:color w:val="000000" w:themeColor="text1"/>
        </w:rPr>
        <w:t xml:space="preserve"> should consult </w:t>
      </w:r>
      <w:hyperlink r:id="rId11">
        <w:r w:rsidR="4A8521BE" w:rsidRPr="1809F0DF">
          <w:rPr>
            <w:rStyle w:val="Hyperlink"/>
          </w:rPr>
          <w:t>Accessible Education</w:t>
        </w:r>
      </w:hyperlink>
      <w:r w:rsidR="6990CFA8" w:rsidRPr="1809F0DF">
        <w:rPr>
          <w:color w:val="000000" w:themeColor="text1"/>
        </w:rPr>
        <w:t>.</w:t>
      </w:r>
    </w:p>
    <w:p w14:paraId="022CE3B8" w14:textId="77777777" w:rsidR="007A02FE" w:rsidRDefault="007A02FE" w:rsidP="00681697">
      <w:pPr>
        <w:rPr>
          <w:bCs/>
          <w:color w:val="000000" w:themeColor="text1"/>
          <w:lang w:val="en-US"/>
        </w:rPr>
      </w:pPr>
    </w:p>
    <w:p w14:paraId="6B6756EC" w14:textId="58E8B165" w:rsidR="00CA408D" w:rsidRDefault="0025296D" w:rsidP="00681697">
      <w:pPr>
        <w:rPr>
          <w:bCs/>
          <w:color w:val="000000" w:themeColor="text1"/>
          <w:lang w:val="en-US"/>
        </w:rPr>
      </w:pPr>
      <w:r>
        <w:rPr>
          <w:bCs/>
          <w:color w:val="000000" w:themeColor="text1"/>
          <w:lang w:val="en-US"/>
        </w:rPr>
        <w:t>For procedures on how to submit Academic Consideration requests, please see the information posted on the Office of the Registrar’s webpage:</w:t>
      </w:r>
    </w:p>
    <w:p w14:paraId="19DD466D" w14:textId="0BF1F8E3" w:rsidR="0025296D" w:rsidRDefault="24FC08D0" w:rsidP="1809F0DF">
      <w:pPr>
        <w:rPr>
          <w:color w:val="000000" w:themeColor="text1"/>
        </w:rPr>
      </w:pPr>
      <w:hyperlink r:id="rId12">
        <w:r w:rsidRPr="1809F0DF">
          <w:rPr>
            <w:rStyle w:val="Hyperlink"/>
          </w:rPr>
          <w:t>https://registrar.uwo.ca/academics/academic_considerations/</w:t>
        </w:r>
      </w:hyperlink>
      <w:r w:rsidRPr="1809F0DF">
        <w:rPr>
          <w:color w:val="000000" w:themeColor="text1"/>
        </w:rPr>
        <w:t xml:space="preserve"> </w:t>
      </w:r>
    </w:p>
    <w:p w14:paraId="12FD4A8E" w14:textId="71FE77DD" w:rsidR="00812BA0" w:rsidRPr="00812BA0" w:rsidRDefault="00812BA0" w:rsidP="00681697">
      <w:pPr>
        <w:rPr>
          <w:bCs/>
          <w:color w:val="000000" w:themeColor="text1"/>
        </w:rPr>
      </w:pPr>
      <w:r>
        <w:rPr>
          <w:bCs/>
          <w:color w:val="000000" w:themeColor="text1"/>
        </w:rPr>
        <w:t xml:space="preserve">All requests for Academic Consideration must be made within 48 hours after the </w:t>
      </w:r>
      <w:r w:rsidR="0083099C">
        <w:rPr>
          <w:bCs/>
          <w:color w:val="000000" w:themeColor="text1"/>
        </w:rPr>
        <w:t xml:space="preserve">assessment date or submission </w:t>
      </w:r>
      <w:r>
        <w:rPr>
          <w:bCs/>
          <w:color w:val="000000" w:themeColor="text1"/>
        </w:rPr>
        <w:t xml:space="preserve">deadline. </w:t>
      </w:r>
    </w:p>
    <w:p w14:paraId="084DBF8E" w14:textId="77777777" w:rsidR="00CA408D" w:rsidRPr="00657692" w:rsidRDefault="00CA408D" w:rsidP="00681697">
      <w:pPr>
        <w:rPr>
          <w:bCs/>
          <w:color w:val="000000" w:themeColor="text1"/>
        </w:rPr>
      </w:pPr>
    </w:p>
    <w:p w14:paraId="4D066F25" w14:textId="044FD19A" w:rsidR="007A02FE" w:rsidRDefault="39C83EB5" w:rsidP="00CA408D">
      <w:pPr>
        <w:rPr>
          <w:color w:val="000000" w:themeColor="text1"/>
        </w:rPr>
      </w:pPr>
      <w:r w:rsidRPr="5AFFF007">
        <w:rPr>
          <w:color w:val="000000" w:themeColor="text1"/>
        </w:rPr>
        <w:t>A</w:t>
      </w:r>
      <w:r w:rsidR="13D03E06" w:rsidRPr="5AFFF007">
        <w:rPr>
          <w:color w:val="000000" w:themeColor="text1"/>
        </w:rPr>
        <w:t xml:space="preserve">ll </w:t>
      </w:r>
      <w:r w:rsidR="00133718">
        <w:rPr>
          <w:color w:val="000000" w:themeColor="text1"/>
        </w:rPr>
        <w:t>A</w:t>
      </w:r>
      <w:r w:rsidR="13D03E06" w:rsidRPr="5AFFF007">
        <w:rPr>
          <w:color w:val="000000" w:themeColor="text1"/>
        </w:rPr>
        <w:t xml:space="preserve">cademic </w:t>
      </w:r>
      <w:r w:rsidR="00133718">
        <w:rPr>
          <w:color w:val="000000" w:themeColor="text1"/>
        </w:rPr>
        <w:t>C</w:t>
      </w:r>
      <w:r w:rsidR="13D03E06" w:rsidRPr="5AFFF007">
        <w:rPr>
          <w:color w:val="000000" w:themeColor="text1"/>
        </w:rPr>
        <w:t>onsideration requests must include supporting documentation</w:t>
      </w:r>
      <w:r w:rsidRPr="5AFFF007">
        <w:rPr>
          <w:color w:val="000000" w:themeColor="text1"/>
        </w:rPr>
        <w:t>; however,</w:t>
      </w:r>
      <w:r w:rsidR="13D03E06" w:rsidRPr="5AFFF007">
        <w:rPr>
          <w:color w:val="000000" w:themeColor="text1"/>
        </w:rPr>
        <w:t xml:space="preserve"> </w:t>
      </w:r>
      <w:r w:rsidRPr="5AFFF007">
        <w:rPr>
          <w:color w:val="000000" w:themeColor="text1"/>
        </w:rPr>
        <w:t>r</w:t>
      </w:r>
      <w:r w:rsidR="13D03E06" w:rsidRPr="5AFFF007">
        <w:rPr>
          <w:color w:val="000000" w:themeColor="text1"/>
        </w:rPr>
        <w:t xml:space="preserve">ecognizing that </w:t>
      </w:r>
      <w:r w:rsidR="299ABB6C" w:rsidRPr="5AFFF007">
        <w:rPr>
          <w:color w:val="000000" w:themeColor="text1"/>
        </w:rPr>
        <w:t xml:space="preserve">formal </w:t>
      </w:r>
      <w:r w:rsidR="13D03E06" w:rsidRPr="5AFFF007">
        <w:rPr>
          <w:color w:val="000000" w:themeColor="text1"/>
        </w:rPr>
        <w:t xml:space="preserve">documentation may not be available in some extenuating circumstances, the policy allows students to make </w:t>
      </w:r>
      <w:r w:rsidR="13D03E06" w:rsidRPr="5AFFF007">
        <w:rPr>
          <w:color w:val="000000" w:themeColor="text1"/>
          <w:u w:val="single"/>
        </w:rPr>
        <w:t>one</w:t>
      </w:r>
      <w:r w:rsidR="13D03E06" w:rsidRPr="5AFFF007">
        <w:rPr>
          <w:color w:val="000000" w:themeColor="text1"/>
        </w:rPr>
        <w:t xml:space="preserve"> Academic Consideration request </w:t>
      </w:r>
      <w:r w:rsidR="13D03E06" w:rsidRPr="5AFFF007">
        <w:rPr>
          <w:b/>
          <w:bCs/>
          <w:color w:val="000000" w:themeColor="text1"/>
        </w:rPr>
        <w:t>without supporting documentation</w:t>
      </w:r>
      <w:r w:rsidR="13D03E06" w:rsidRPr="5AFFF007">
        <w:rPr>
          <w:color w:val="000000" w:themeColor="text1"/>
        </w:rPr>
        <w:t xml:space="preserve"> in this</w:t>
      </w:r>
      <w:r w:rsidR="7E525CC8" w:rsidRPr="5AFFF007">
        <w:rPr>
          <w:color w:val="000000" w:themeColor="text1"/>
        </w:rPr>
        <w:t xml:space="preserve"> course</w:t>
      </w:r>
      <w:r w:rsidR="13D03E06" w:rsidRPr="5AFFF007">
        <w:rPr>
          <w:color w:val="000000" w:themeColor="text1"/>
        </w:rPr>
        <w:t>. However, the fo</w:t>
      </w:r>
      <w:r w:rsidR="299ABB6C" w:rsidRPr="5AFFF007">
        <w:rPr>
          <w:color w:val="000000" w:themeColor="text1"/>
        </w:rPr>
        <w:t>llowing assessments are excluded from this, and therefore always require formal supporting documentation:</w:t>
      </w:r>
    </w:p>
    <w:p w14:paraId="34B3997D" w14:textId="7A7F37CE" w:rsidR="007A02FE" w:rsidRPr="007D5D1F" w:rsidRDefault="00FF7931" w:rsidP="007A02FE">
      <w:pPr>
        <w:pStyle w:val="ListParagraph"/>
        <w:numPr>
          <w:ilvl w:val="0"/>
          <w:numId w:val="4"/>
        </w:numPr>
        <w:rPr>
          <w:rFonts w:ascii="Times New Roman" w:hAnsi="Times New Roman" w:cs="Times New Roman"/>
        </w:rPr>
      </w:pPr>
      <w:r w:rsidRPr="00FF7931">
        <w:rPr>
          <w:rFonts w:ascii="Times New Roman" w:hAnsi="Times New Roman" w:cs="Times New Roman"/>
        </w:rPr>
        <w:lastRenderedPageBreak/>
        <w:t>Final exam</w:t>
      </w:r>
      <w:r w:rsidR="00C5785E">
        <w:rPr>
          <w:rFonts w:ascii="Times New Roman" w:hAnsi="Times New Roman" w:cs="Times New Roman"/>
        </w:rPr>
        <w:t xml:space="preserve"> (</w:t>
      </w:r>
      <w:r w:rsidR="00C5785E" w:rsidRPr="007D5D1F">
        <w:rPr>
          <w:rFonts w:ascii="Times New Roman" w:hAnsi="Times New Roman" w:cs="Times New Roman"/>
        </w:rPr>
        <w:t>Scheduled by the Office of Registrar)</w:t>
      </w:r>
    </w:p>
    <w:p w14:paraId="20EE3340" w14:textId="05E407C5" w:rsidR="00FF7931" w:rsidRPr="007D5D1F" w:rsidRDefault="00FF7931" w:rsidP="00FF7931">
      <w:pPr>
        <w:pStyle w:val="ListParagraph"/>
        <w:numPr>
          <w:ilvl w:val="0"/>
          <w:numId w:val="4"/>
        </w:numPr>
        <w:rPr>
          <w:rFonts w:ascii="Times New Roman" w:hAnsi="Times New Roman" w:cs="Times New Roman"/>
        </w:rPr>
      </w:pPr>
      <w:r w:rsidRPr="007D5D1F">
        <w:rPr>
          <w:rFonts w:ascii="Times New Roman" w:hAnsi="Times New Roman" w:cs="Times New Roman"/>
        </w:rPr>
        <w:t>Second midterm exam</w:t>
      </w:r>
      <w:r w:rsidR="00C5785E" w:rsidRPr="007D5D1F">
        <w:rPr>
          <w:rFonts w:ascii="Times New Roman" w:hAnsi="Times New Roman" w:cs="Times New Roman"/>
        </w:rPr>
        <w:t xml:space="preserve"> (Tentatively for </w:t>
      </w:r>
      <w:r w:rsidR="00C5785E" w:rsidRPr="007D5D1F">
        <w:rPr>
          <w:rFonts w:ascii="Times New Roman" w:hAnsi="Times New Roman" w:cs="Times New Roman"/>
          <w:bCs/>
        </w:rPr>
        <w:t>Thursday, October 9th, 7pm-8:30</w:t>
      </w:r>
      <w:proofErr w:type="gramStart"/>
      <w:r w:rsidR="00C5785E" w:rsidRPr="007D5D1F">
        <w:rPr>
          <w:rFonts w:ascii="Times New Roman" w:hAnsi="Times New Roman" w:cs="Times New Roman"/>
          <w:bCs/>
        </w:rPr>
        <w:t xml:space="preserve">pm. </w:t>
      </w:r>
      <w:r w:rsidR="00C5785E" w:rsidRPr="007D5D1F">
        <w:rPr>
          <w:rFonts w:ascii="Times New Roman" w:hAnsi="Times New Roman" w:cs="Times New Roman"/>
        </w:rPr>
        <w:t xml:space="preserve"> )</w:t>
      </w:r>
      <w:proofErr w:type="gramEnd"/>
    </w:p>
    <w:p w14:paraId="3C10DF7D" w14:textId="68733ED8" w:rsidR="008E4055" w:rsidRPr="007D5D1F" w:rsidRDefault="500D0CAB" w:rsidP="00CA408D">
      <w:pPr>
        <w:rPr>
          <w:color w:val="000000" w:themeColor="text1"/>
        </w:rPr>
      </w:pPr>
      <w:r w:rsidRPr="007D5D1F">
        <w:rPr>
          <w:color w:val="000000" w:themeColor="text1"/>
        </w:rPr>
        <w:t>When</w:t>
      </w:r>
      <w:r w:rsidR="67DF503C" w:rsidRPr="007D5D1F">
        <w:rPr>
          <w:color w:val="000000" w:themeColor="text1"/>
        </w:rPr>
        <w:t xml:space="preserve"> </w:t>
      </w:r>
      <w:r w:rsidR="774F6C3F" w:rsidRPr="007D5D1F">
        <w:rPr>
          <w:color w:val="000000" w:themeColor="text1"/>
        </w:rPr>
        <w:t>a</w:t>
      </w:r>
      <w:r w:rsidR="67DF503C" w:rsidRPr="007D5D1F">
        <w:rPr>
          <w:color w:val="000000" w:themeColor="text1"/>
        </w:rPr>
        <w:t xml:space="preserve"> student </w:t>
      </w:r>
      <w:r w:rsidR="0169CF09" w:rsidRPr="007D5D1F">
        <w:rPr>
          <w:i/>
          <w:iCs/>
          <w:color w:val="000000" w:themeColor="text1"/>
          <w:u w:val="single"/>
        </w:rPr>
        <w:t>mistakenly</w:t>
      </w:r>
      <w:r w:rsidR="0169CF09" w:rsidRPr="007D5D1F">
        <w:rPr>
          <w:color w:val="000000" w:themeColor="text1"/>
        </w:rPr>
        <w:t xml:space="preserve"> </w:t>
      </w:r>
      <w:r w:rsidR="2DD68636" w:rsidRPr="007D5D1F">
        <w:rPr>
          <w:color w:val="000000" w:themeColor="text1"/>
        </w:rPr>
        <w:t>submit</w:t>
      </w:r>
      <w:r w:rsidR="68B032BE" w:rsidRPr="007D5D1F">
        <w:rPr>
          <w:color w:val="000000" w:themeColor="text1"/>
        </w:rPr>
        <w:t>s</w:t>
      </w:r>
      <w:r w:rsidR="2DD68636" w:rsidRPr="007D5D1F">
        <w:rPr>
          <w:color w:val="000000" w:themeColor="text1"/>
        </w:rPr>
        <w:t xml:space="preserve"> their </w:t>
      </w:r>
      <w:r w:rsidR="2DD68636" w:rsidRPr="007D5D1F">
        <w:rPr>
          <w:color w:val="000000" w:themeColor="text1"/>
          <w:u w:val="single"/>
        </w:rPr>
        <w:t>one</w:t>
      </w:r>
      <w:r w:rsidR="2DD68636" w:rsidRPr="007D5D1F">
        <w:rPr>
          <w:color w:val="000000" w:themeColor="text1"/>
        </w:rPr>
        <w:t xml:space="preserve"> allowed Academic Consideration request </w:t>
      </w:r>
      <w:r w:rsidR="2DD68636" w:rsidRPr="007D5D1F">
        <w:rPr>
          <w:b/>
          <w:bCs/>
          <w:color w:val="000000" w:themeColor="text1"/>
        </w:rPr>
        <w:t>without</w:t>
      </w:r>
      <w:r w:rsidR="2DC713AB" w:rsidRPr="007D5D1F">
        <w:rPr>
          <w:b/>
          <w:bCs/>
          <w:color w:val="000000" w:themeColor="text1"/>
        </w:rPr>
        <w:t xml:space="preserve"> </w:t>
      </w:r>
      <w:r w:rsidR="2DD68636" w:rsidRPr="007D5D1F">
        <w:rPr>
          <w:b/>
          <w:bCs/>
          <w:color w:val="000000" w:themeColor="text1"/>
        </w:rPr>
        <w:t>supporting documentation</w:t>
      </w:r>
      <w:r w:rsidR="2DD68636" w:rsidRPr="007D5D1F">
        <w:rPr>
          <w:color w:val="000000" w:themeColor="text1"/>
        </w:rPr>
        <w:t xml:space="preserve"> </w:t>
      </w:r>
      <w:r w:rsidR="774F6C3F" w:rsidRPr="007D5D1F">
        <w:rPr>
          <w:color w:val="000000" w:themeColor="text1"/>
        </w:rPr>
        <w:t xml:space="preserve">for the </w:t>
      </w:r>
      <w:r w:rsidR="344B81A5" w:rsidRPr="007D5D1F">
        <w:rPr>
          <w:color w:val="000000" w:themeColor="text1"/>
        </w:rPr>
        <w:t xml:space="preserve">assessments </w:t>
      </w:r>
      <w:r w:rsidR="744F1201" w:rsidRPr="007D5D1F">
        <w:rPr>
          <w:color w:val="000000" w:themeColor="text1"/>
        </w:rPr>
        <w:t xml:space="preserve">listed </w:t>
      </w:r>
      <w:r w:rsidR="774F6C3F" w:rsidRPr="007D5D1F">
        <w:rPr>
          <w:color w:val="000000" w:themeColor="text1"/>
        </w:rPr>
        <w:t>above or th</w:t>
      </w:r>
      <w:r w:rsidR="7ABEABC5" w:rsidRPr="007D5D1F">
        <w:rPr>
          <w:color w:val="000000" w:themeColor="text1"/>
        </w:rPr>
        <w:t>ose in the</w:t>
      </w:r>
      <w:r w:rsidR="7ABEABC5" w:rsidRPr="007D5D1F">
        <w:t xml:space="preserve"> </w:t>
      </w:r>
      <w:r w:rsidR="7ABEABC5" w:rsidRPr="007D5D1F">
        <w:rPr>
          <w:b/>
          <w:bCs/>
          <w:color w:val="000000" w:themeColor="text1"/>
        </w:rPr>
        <w:t>Coursework with Assessment Flexibility</w:t>
      </w:r>
      <w:r w:rsidR="774F6C3F" w:rsidRPr="007D5D1F">
        <w:rPr>
          <w:color w:val="000000" w:themeColor="text1"/>
        </w:rPr>
        <w:t xml:space="preserve"> </w:t>
      </w:r>
      <w:r w:rsidR="7ABEABC5" w:rsidRPr="007D5D1F">
        <w:rPr>
          <w:color w:val="000000" w:themeColor="text1"/>
        </w:rPr>
        <w:t>section</w:t>
      </w:r>
      <w:r w:rsidR="53A383CF" w:rsidRPr="007D5D1F">
        <w:rPr>
          <w:color w:val="000000" w:themeColor="text1"/>
        </w:rPr>
        <w:t xml:space="preserve"> below</w:t>
      </w:r>
      <w:r w:rsidR="7ABEABC5" w:rsidRPr="007D5D1F">
        <w:rPr>
          <w:color w:val="000000" w:themeColor="text1"/>
        </w:rPr>
        <w:t xml:space="preserve">, </w:t>
      </w:r>
      <w:r w:rsidR="49B66993" w:rsidRPr="007D5D1F">
        <w:rPr>
          <w:color w:val="000000" w:themeColor="text1"/>
          <w:u w:val="single"/>
        </w:rPr>
        <w:t>t</w:t>
      </w:r>
      <w:r w:rsidR="070C1E82" w:rsidRPr="007D5D1F">
        <w:rPr>
          <w:color w:val="000000" w:themeColor="text1"/>
          <w:u w:val="single"/>
        </w:rPr>
        <w:t>he</w:t>
      </w:r>
      <w:r w:rsidR="672E7350" w:rsidRPr="007D5D1F">
        <w:rPr>
          <w:color w:val="000000" w:themeColor="text1"/>
          <w:u w:val="single"/>
        </w:rPr>
        <w:t xml:space="preserve"> </w:t>
      </w:r>
      <w:r w:rsidR="37390FED" w:rsidRPr="007D5D1F">
        <w:rPr>
          <w:color w:val="000000" w:themeColor="text1"/>
          <w:u w:val="single"/>
        </w:rPr>
        <w:t xml:space="preserve">request </w:t>
      </w:r>
      <w:r w:rsidR="7205D003" w:rsidRPr="007D5D1F">
        <w:rPr>
          <w:color w:val="000000" w:themeColor="text1"/>
          <w:u w:val="single"/>
        </w:rPr>
        <w:t xml:space="preserve">cannot be </w:t>
      </w:r>
      <w:r w:rsidR="4D3BEC39" w:rsidRPr="007D5D1F">
        <w:rPr>
          <w:color w:val="000000" w:themeColor="text1"/>
          <w:u w:val="single"/>
        </w:rPr>
        <w:t>recalled</w:t>
      </w:r>
      <w:r w:rsidR="7205D003" w:rsidRPr="007D5D1F">
        <w:rPr>
          <w:color w:val="000000" w:themeColor="text1"/>
          <w:u w:val="single"/>
        </w:rPr>
        <w:t xml:space="preserve"> and reapplied</w:t>
      </w:r>
      <w:r w:rsidR="34E5F694" w:rsidRPr="007D5D1F">
        <w:rPr>
          <w:color w:val="000000" w:themeColor="text1"/>
        </w:rPr>
        <w:t>.</w:t>
      </w:r>
      <w:r w:rsidR="49B66993" w:rsidRPr="007D5D1F">
        <w:rPr>
          <w:color w:val="000000" w:themeColor="text1"/>
        </w:rPr>
        <w:t xml:space="preserve"> This privilege is forfeited. </w:t>
      </w:r>
    </w:p>
    <w:p w14:paraId="24842171" w14:textId="77777777" w:rsidR="008E4055" w:rsidRPr="007D5D1F" w:rsidRDefault="008E4055" w:rsidP="00CA408D">
      <w:pPr>
        <w:rPr>
          <w:color w:val="000000" w:themeColor="text1"/>
        </w:rPr>
      </w:pPr>
    </w:p>
    <w:p w14:paraId="40AFD5EB" w14:textId="3A8BA74E" w:rsidR="00FF3C4E" w:rsidRPr="007D5D1F" w:rsidRDefault="00534549" w:rsidP="00FF3C4E">
      <w:pPr>
        <w:rPr>
          <w:b/>
          <w:bCs/>
          <w:color w:val="000000" w:themeColor="text1"/>
        </w:rPr>
      </w:pPr>
      <w:r w:rsidRPr="007D5D1F">
        <w:rPr>
          <w:b/>
          <w:bCs/>
          <w:color w:val="000000" w:themeColor="text1"/>
        </w:rPr>
        <w:t xml:space="preserve">Evaluation Scheme for Missed </w:t>
      </w:r>
      <w:r w:rsidR="00FF3C4E" w:rsidRPr="007D5D1F">
        <w:rPr>
          <w:b/>
          <w:bCs/>
          <w:color w:val="000000" w:themeColor="text1"/>
        </w:rPr>
        <w:t>Assessment</w:t>
      </w:r>
      <w:r w:rsidRPr="007D5D1F">
        <w:rPr>
          <w:b/>
          <w:bCs/>
          <w:color w:val="000000" w:themeColor="text1"/>
        </w:rPr>
        <w:t>s</w:t>
      </w:r>
    </w:p>
    <w:p w14:paraId="13E02393" w14:textId="77777777" w:rsidR="004D3F23" w:rsidRDefault="004D3F23" w:rsidP="00FF3C4E">
      <w:r w:rsidRPr="004D3F23">
        <w:t>In the case of a missed midterm, a common makeup test will be arranged. If a student misses the midterm and the corresponding makeup midterm and has appropriate permission for both, then the final exam will be re-weighted to include the weight of the missed term test.</w:t>
      </w:r>
    </w:p>
    <w:p w14:paraId="54370880" w14:textId="77777777" w:rsidR="004D3F23" w:rsidRDefault="004D3F23" w:rsidP="00FF3C4E"/>
    <w:p w14:paraId="4450A824" w14:textId="22E93606" w:rsidR="00534549" w:rsidRPr="00534549" w:rsidRDefault="00E51661" w:rsidP="00534549">
      <w:r>
        <w:t>When a</w:t>
      </w:r>
      <w:r w:rsidR="002B7A9E">
        <w:t xml:space="preserve"> student</w:t>
      </w:r>
      <w:r w:rsidR="00534549" w:rsidRPr="008D36EC">
        <w:t xml:space="preserve"> miss</w:t>
      </w:r>
      <w:r w:rsidR="00F4318B">
        <w:t>es</w:t>
      </w:r>
      <w:r w:rsidR="00534549" w:rsidRPr="008D36EC">
        <w:t xml:space="preserve"> the Final Exam</w:t>
      </w:r>
      <w:r>
        <w:t xml:space="preserve"> and their </w:t>
      </w:r>
      <w:r w:rsidR="005773FF">
        <w:t xml:space="preserve">Academic Consideration </w:t>
      </w:r>
      <w:r>
        <w:t>has been granted, they will be allowed</w:t>
      </w:r>
      <w:r w:rsidR="00534549" w:rsidRPr="008D36EC">
        <w:t xml:space="preserve"> to write the Special Exam</w:t>
      </w:r>
      <w:r w:rsidR="00534549">
        <w:t>ination</w:t>
      </w:r>
      <w:r w:rsidR="00534549" w:rsidRPr="008D36EC">
        <w:t xml:space="preserve"> (the name given by the </w:t>
      </w:r>
      <w:r w:rsidR="00534549">
        <w:t>U</w:t>
      </w:r>
      <w:r w:rsidR="00534549" w:rsidRPr="008D36EC">
        <w:t>niversity to a makeup Final Exam).</w:t>
      </w:r>
      <w:r w:rsidR="00534549">
        <w:t xml:space="preserve"> </w:t>
      </w:r>
      <w:r w:rsidR="00534549">
        <w:rPr>
          <w:bCs/>
        </w:rPr>
        <w:t xml:space="preserve">See the Academic Calendar for details (under </w:t>
      </w:r>
      <w:hyperlink r:id="rId13" w:anchor="SubHeading_70" w:history="1">
        <w:r w:rsidR="00534549" w:rsidRPr="00504B32">
          <w:rPr>
            <w:rStyle w:val="Hyperlink"/>
            <w:rFonts w:cs="Arial (Body CS)"/>
            <w:bCs/>
          </w:rPr>
          <w:t>Special Examinations</w:t>
        </w:r>
      </w:hyperlink>
      <w:r w:rsidR="00534549">
        <w:rPr>
          <w:bCs/>
        </w:rPr>
        <w:t>)</w:t>
      </w:r>
      <w:r>
        <w:rPr>
          <w:bCs/>
        </w:rPr>
        <w:t xml:space="preserve">, especially for those </w:t>
      </w:r>
      <w:r w:rsidR="000D2A40">
        <w:rPr>
          <w:bCs/>
        </w:rPr>
        <w:t xml:space="preserve">who miss multiple final exams </w:t>
      </w:r>
      <w:r w:rsidR="0005651E">
        <w:rPr>
          <w:bCs/>
        </w:rPr>
        <w:t>with</w:t>
      </w:r>
      <w:r w:rsidR="000D2A40">
        <w:rPr>
          <w:bCs/>
        </w:rPr>
        <w:t xml:space="preserve">in one examination period. </w:t>
      </w:r>
    </w:p>
    <w:p w14:paraId="253ABBBA" w14:textId="77777777" w:rsidR="00FF3C4E" w:rsidRDefault="00FF3C4E" w:rsidP="00CA408D">
      <w:pPr>
        <w:rPr>
          <w:color w:val="000000" w:themeColor="text1"/>
        </w:rPr>
      </w:pPr>
    </w:p>
    <w:p w14:paraId="288CAB97" w14:textId="15E7AFBE" w:rsidR="0025296D" w:rsidRPr="00657692" w:rsidRDefault="00A915C7" w:rsidP="00CA408D">
      <w:pPr>
        <w:rPr>
          <w:b/>
          <w:bCs/>
          <w:color w:val="000000" w:themeColor="text1"/>
        </w:rPr>
      </w:pPr>
      <w:r>
        <w:rPr>
          <w:b/>
          <w:bCs/>
          <w:color w:val="000000" w:themeColor="text1"/>
        </w:rPr>
        <w:t>Coursework with Assessment Flexibility</w:t>
      </w:r>
    </w:p>
    <w:p w14:paraId="48A8F774" w14:textId="1B370FD3" w:rsidR="00A915C7" w:rsidRDefault="00A915C7" w:rsidP="00CA408D">
      <w:pPr>
        <w:rPr>
          <w:color w:val="000000" w:themeColor="text1"/>
        </w:rPr>
      </w:pPr>
      <w:r>
        <w:rPr>
          <w:color w:val="000000" w:themeColor="text1"/>
        </w:rPr>
        <w:t>By policy, instructors may deny Academic Consideration</w:t>
      </w:r>
      <w:r w:rsidR="00B1296A">
        <w:rPr>
          <w:color w:val="000000" w:themeColor="text1"/>
        </w:rPr>
        <w:t xml:space="preserve"> requests</w:t>
      </w:r>
      <w:r>
        <w:rPr>
          <w:color w:val="000000" w:themeColor="text1"/>
        </w:rPr>
        <w:t xml:space="preserve"> for the following assessments with built-in flexibility:</w:t>
      </w:r>
    </w:p>
    <w:p w14:paraId="68BA5354" w14:textId="77777777" w:rsidR="00A915C7" w:rsidRDefault="00A915C7" w:rsidP="00CA408D">
      <w:pPr>
        <w:rPr>
          <w:color w:val="000000" w:themeColor="text1"/>
        </w:rPr>
      </w:pPr>
    </w:p>
    <w:p w14:paraId="0E824FB1" w14:textId="744DD85F" w:rsidR="00AF5B18" w:rsidRPr="00534549" w:rsidRDefault="00AF5B18" w:rsidP="00AF5B18">
      <w:pPr>
        <w:ind w:left="360"/>
        <w:rPr>
          <w:b/>
          <w:bCs/>
          <w:color w:val="000000" w:themeColor="text1"/>
        </w:rPr>
      </w:pPr>
      <w:r w:rsidRPr="00534549">
        <w:rPr>
          <w:b/>
          <w:bCs/>
          <w:color w:val="000000" w:themeColor="text1"/>
        </w:rPr>
        <w:t>Flexible Completion</w:t>
      </w:r>
    </w:p>
    <w:p w14:paraId="4E60C784" w14:textId="7F525DDC" w:rsidR="00AF5B18" w:rsidRPr="00E47206" w:rsidRDefault="00A915C7" w:rsidP="00AF5B18">
      <w:pPr>
        <w:ind w:left="360"/>
        <w:rPr>
          <w:color w:val="FF0000"/>
        </w:rPr>
      </w:pPr>
      <w:r w:rsidRPr="00534549">
        <w:rPr>
          <w:b/>
          <w:bCs/>
          <w:color w:val="000000" w:themeColor="text1"/>
        </w:rPr>
        <w:t>Quizzes.</w:t>
      </w:r>
      <w:r w:rsidRPr="00534549">
        <w:rPr>
          <w:color w:val="000000" w:themeColor="text1"/>
        </w:rPr>
        <w:t xml:space="preserve"> This course has </w:t>
      </w:r>
      <w:r w:rsidR="002B3966" w:rsidRPr="002B3966">
        <w:t>n</w:t>
      </w:r>
      <w:r w:rsidRPr="002B3966">
        <w:t xml:space="preserve"> </w:t>
      </w:r>
      <w:r w:rsidRPr="00534549">
        <w:rPr>
          <w:color w:val="000000" w:themeColor="text1"/>
        </w:rPr>
        <w:t xml:space="preserve">quizzes, and the </w:t>
      </w:r>
      <w:r w:rsidR="002B3966" w:rsidRPr="002B3966">
        <w:t>n-3</w:t>
      </w:r>
      <w:r w:rsidRPr="002B3966">
        <w:t xml:space="preserve"> </w:t>
      </w:r>
      <w:r w:rsidRPr="00534549">
        <w:rPr>
          <w:color w:val="000000" w:themeColor="text1"/>
        </w:rPr>
        <w:t xml:space="preserve">quizzes with the highest marks are counted towards your final grade. </w:t>
      </w:r>
      <w:r w:rsidR="003110D6" w:rsidRPr="00534549">
        <w:rPr>
          <w:color w:val="000000" w:themeColor="text1"/>
        </w:rPr>
        <w:t xml:space="preserve">Should extenuating circumstances arise, </w:t>
      </w:r>
      <w:r w:rsidR="003110D6">
        <w:rPr>
          <w:color w:val="000000" w:themeColor="text1"/>
        </w:rPr>
        <w:t xml:space="preserve">students </w:t>
      </w:r>
      <w:r w:rsidR="003110D6" w:rsidRPr="00282448">
        <w:rPr>
          <w:color w:val="000000" w:themeColor="text1"/>
          <w:u w:val="single"/>
        </w:rPr>
        <w:t>do not</w:t>
      </w:r>
      <w:r w:rsidR="003110D6">
        <w:rPr>
          <w:color w:val="000000" w:themeColor="text1"/>
        </w:rPr>
        <w:t xml:space="preserve"> need to request Academic Consideration</w:t>
      </w:r>
      <w:r w:rsidR="003110D6" w:rsidRPr="00534549">
        <w:rPr>
          <w:color w:val="000000" w:themeColor="text1"/>
        </w:rPr>
        <w:t xml:space="preserve"> </w:t>
      </w:r>
      <w:r w:rsidR="00492AFE">
        <w:rPr>
          <w:color w:val="000000" w:themeColor="text1"/>
        </w:rPr>
        <w:t xml:space="preserve">for the first </w:t>
      </w:r>
      <w:r w:rsidR="002B3966" w:rsidRPr="002B3966">
        <w:t>3</w:t>
      </w:r>
      <w:r w:rsidR="00492AFE" w:rsidRPr="002B3966">
        <w:t xml:space="preserve"> </w:t>
      </w:r>
      <w:r w:rsidR="00492AFE">
        <w:rPr>
          <w:color w:val="000000" w:themeColor="text1"/>
        </w:rPr>
        <w:t xml:space="preserve">missed quizzes. </w:t>
      </w:r>
      <w:r w:rsidRPr="00534549">
        <w:rPr>
          <w:color w:val="000000" w:themeColor="text1"/>
        </w:rPr>
        <w:t xml:space="preserve">Academic consideration </w:t>
      </w:r>
      <w:r w:rsidR="00534549" w:rsidRPr="00534549">
        <w:rPr>
          <w:color w:val="000000" w:themeColor="text1"/>
        </w:rPr>
        <w:t>requests will be denied</w:t>
      </w:r>
      <w:r w:rsidRPr="00534549">
        <w:rPr>
          <w:color w:val="000000" w:themeColor="text1"/>
        </w:rPr>
        <w:t xml:space="preserve"> for </w:t>
      </w:r>
      <w:r w:rsidR="00534549">
        <w:rPr>
          <w:color w:val="000000" w:themeColor="text1"/>
        </w:rPr>
        <w:t xml:space="preserve">the </w:t>
      </w:r>
      <w:r w:rsidR="00534549" w:rsidRPr="00534549">
        <w:rPr>
          <w:color w:val="000000" w:themeColor="text1"/>
        </w:rPr>
        <w:t xml:space="preserve">first </w:t>
      </w:r>
      <w:r w:rsidR="002B3966">
        <w:t>3</w:t>
      </w:r>
      <w:r w:rsidR="00534549" w:rsidRPr="002B3966">
        <w:t xml:space="preserve"> </w:t>
      </w:r>
      <w:r w:rsidRPr="00534549">
        <w:rPr>
          <w:color w:val="000000" w:themeColor="text1"/>
        </w:rPr>
        <w:t xml:space="preserve">missed quizzes. </w:t>
      </w:r>
      <w:r w:rsidR="00534549" w:rsidRPr="002B3966">
        <w:t xml:space="preserve">Academic Consideration requests may be granted </w:t>
      </w:r>
      <w:r w:rsidR="00206FDB" w:rsidRPr="002B3966">
        <w:t xml:space="preserve">when </w:t>
      </w:r>
      <w:r w:rsidRPr="002B3966">
        <w:t xml:space="preserve">students miss </w:t>
      </w:r>
      <w:r w:rsidR="00AF5B18" w:rsidRPr="002B3966">
        <w:t>more than 2 quizzes</w:t>
      </w:r>
      <w:r w:rsidR="00761495" w:rsidRPr="002B3966">
        <w:t xml:space="preserve">, and </w:t>
      </w:r>
      <w:r w:rsidR="001951E1" w:rsidRPr="002B3966">
        <w:t xml:space="preserve">these additional </w:t>
      </w:r>
      <w:r w:rsidR="00470F3D" w:rsidRPr="002B3966">
        <w:t>(3</w:t>
      </w:r>
      <w:r w:rsidR="00470F3D" w:rsidRPr="002B3966">
        <w:rPr>
          <w:vertAlign w:val="superscript"/>
        </w:rPr>
        <w:t>rd</w:t>
      </w:r>
      <w:r w:rsidR="00470F3D" w:rsidRPr="002B3966">
        <w:t>, 4</w:t>
      </w:r>
      <w:r w:rsidR="00470F3D" w:rsidRPr="002B3966">
        <w:rPr>
          <w:vertAlign w:val="superscript"/>
        </w:rPr>
        <w:t>th</w:t>
      </w:r>
      <w:r w:rsidR="00470F3D" w:rsidRPr="002B3966">
        <w:t xml:space="preserve">…) </w:t>
      </w:r>
      <w:r w:rsidR="00761495" w:rsidRPr="002B3966">
        <w:t xml:space="preserve">missed quizzes </w:t>
      </w:r>
      <w:r w:rsidR="001951E1" w:rsidRPr="002B3966">
        <w:t xml:space="preserve">will be </w:t>
      </w:r>
      <w:r w:rsidR="00AF5B18" w:rsidRPr="002B3966">
        <w:t>reweigh</w:t>
      </w:r>
      <w:r w:rsidR="001951E1" w:rsidRPr="002B3966">
        <w:t>ted</w:t>
      </w:r>
      <w:r w:rsidR="00AF5B18" w:rsidRPr="002B3966">
        <w:t xml:space="preserve"> to the final exam</w:t>
      </w:r>
      <w:r w:rsidR="00375C6E" w:rsidRPr="002B3966">
        <w:t>.</w:t>
      </w:r>
      <w:r w:rsidR="00E47206" w:rsidRPr="002B3966">
        <w:t xml:space="preserve"> </w:t>
      </w:r>
    </w:p>
    <w:p w14:paraId="72EBB450" w14:textId="75340E30" w:rsidR="00A915C7" w:rsidRDefault="00A915C7" w:rsidP="00A915C7">
      <w:pPr>
        <w:rPr>
          <w:color w:val="007F00"/>
        </w:rPr>
      </w:pPr>
    </w:p>
    <w:p w14:paraId="6DBF2623" w14:textId="5E4DEAB8" w:rsidR="00AF5B18" w:rsidRPr="004D756E" w:rsidRDefault="00AF5B18" w:rsidP="00AF5B18">
      <w:pPr>
        <w:ind w:left="360"/>
        <w:rPr>
          <w:b/>
          <w:bCs/>
          <w:color w:val="FF0000"/>
        </w:rPr>
      </w:pPr>
      <w:r w:rsidRPr="00534549">
        <w:rPr>
          <w:b/>
          <w:bCs/>
          <w:color w:val="000000" w:themeColor="text1"/>
        </w:rPr>
        <w:t>Deadline with a No-Late-Penalty Period</w:t>
      </w:r>
      <w:r w:rsidR="004D756E">
        <w:rPr>
          <w:b/>
          <w:bCs/>
          <w:color w:val="000000" w:themeColor="text1"/>
        </w:rPr>
        <w:t xml:space="preserve"> </w:t>
      </w:r>
    </w:p>
    <w:p w14:paraId="2746111A" w14:textId="20BE7663" w:rsidR="00B526D1" w:rsidRPr="002A30AF" w:rsidRDefault="00AF5B18" w:rsidP="002A30AF">
      <w:pPr>
        <w:ind w:left="360"/>
        <w:rPr>
          <w:color w:val="007F00"/>
        </w:rPr>
      </w:pPr>
      <w:r w:rsidRPr="00534549">
        <w:rPr>
          <w:b/>
          <w:bCs/>
          <w:color w:val="000000" w:themeColor="text1"/>
        </w:rPr>
        <w:t>Assignments.</w:t>
      </w:r>
      <w:r w:rsidRPr="00534549">
        <w:rPr>
          <w:color w:val="000000" w:themeColor="text1"/>
        </w:rPr>
        <w:t xml:space="preserve"> Students are expected to submit each of the assignments by the deadline listed. Should extenuating circumstances arise, </w:t>
      </w:r>
      <w:r w:rsidR="00A53DA7">
        <w:rPr>
          <w:color w:val="000000" w:themeColor="text1"/>
        </w:rPr>
        <w:t xml:space="preserve">students </w:t>
      </w:r>
      <w:r w:rsidR="00A53DA7" w:rsidRPr="00282448">
        <w:rPr>
          <w:color w:val="000000" w:themeColor="text1"/>
          <w:u w:val="single"/>
        </w:rPr>
        <w:t>do not</w:t>
      </w:r>
      <w:r w:rsidR="00A53DA7">
        <w:rPr>
          <w:color w:val="000000" w:themeColor="text1"/>
        </w:rPr>
        <w:t xml:space="preserve"> need to request Ac</w:t>
      </w:r>
      <w:r w:rsidR="00282448">
        <w:rPr>
          <w:color w:val="000000" w:themeColor="text1"/>
        </w:rPr>
        <w:t xml:space="preserve">ademic </w:t>
      </w:r>
      <w:proofErr w:type="gramStart"/>
      <w:r w:rsidR="00282448">
        <w:rPr>
          <w:color w:val="000000" w:themeColor="text1"/>
        </w:rPr>
        <w:t>Consideration</w:t>
      </w:r>
      <w:proofErr w:type="gramEnd"/>
      <w:r w:rsidR="00282448">
        <w:rPr>
          <w:color w:val="000000" w:themeColor="text1"/>
        </w:rPr>
        <w:t xml:space="preserve"> and they </w:t>
      </w:r>
      <w:r w:rsidRPr="00534549">
        <w:rPr>
          <w:color w:val="000000" w:themeColor="text1"/>
        </w:rPr>
        <w:t xml:space="preserve">are permitted to submit their assignment up to </w:t>
      </w:r>
      <w:r w:rsidR="002B3966" w:rsidRPr="002B3966">
        <w:t>48 hours</w:t>
      </w:r>
      <w:r w:rsidRPr="002B3966">
        <w:t xml:space="preserve"> </w:t>
      </w:r>
      <w:r w:rsidRPr="00534549">
        <w:rPr>
          <w:color w:val="000000" w:themeColor="text1"/>
        </w:rPr>
        <w:t>past the deadline without a late penalty.</w:t>
      </w:r>
      <w:r w:rsidR="00812BA0" w:rsidRPr="00534549">
        <w:rPr>
          <w:color w:val="000000" w:themeColor="text1"/>
        </w:rPr>
        <w:t xml:space="preserve"> Should students submit their assessment beyond </w:t>
      </w:r>
      <w:r w:rsidR="00812BA0" w:rsidRPr="002B3966">
        <w:t xml:space="preserve">48 </w:t>
      </w:r>
      <w:r w:rsidR="002B3966" w:rsidRPr="002B3966">
        <w:t>hours</w:t>
      </w:r>
      <w:r w:rsidR="00812BA0" w:rsidRPr="002B3966">
        <w:t xml:space="preserve"> </w:t>
      </w:r>
      <w:r w:rsidR="00812BA0" w:rsidRPr="00534549">
        <w:rPr>
          <w:color w:val="000000" w:themeColor="text1"/>
        </w:rPr>
        <w:t xml:space="preserve">past the deadline, a late penalty of </w:t>
      </w:r>
      <w:r w:rsidR="002B3966">
        <w:rPr>
          <w:color w:val="000000" w:themeColor="text1"/>
        </w:rPr>
        <w:t>30</w:t>
      </w:r>
      <w:r w:rsidR="00812BA0" w:rsidRPr="00534549">
        <w:rPr>
          <w:color w:val="000000" w:themeColor="text1"/>
        </w:rPr>
        <w:t>% per day will be applied.</w:t>
      </w:r>
      <w:r w:rsidR="002B3966">
        <w:rPr>
          <w:color w:val="000000" w:themeColor="text1"/>
        </w:rPr>
        <w:t xml:space="preserve"> </w:t>
      </w:r>
      <w:r w:rsidR="002B3966">
        <w:t>A</w:t>
      </w:r>
      <w:r w:rsidR="002B3966" w:rsidRPr="002B3966">
        <w:t xml:space="preserve">lthough assignments submitted more than </w:t>
      </w:r>
      <w:r w:rsidR="002B3966">
        <w:t>96</w:t>
      </w:r>
      <w:r w:rsidR="002B3966" w:rsidRPr="002B3966">
        <w:t xml:space="preserve"> hours past the deadline will not be accepted. </w:t>
      </w:r>
      <w:r w:rsidRPr="00534549">
        <w:rPr>
          <w:color w:val="000000" w:themeColor="text1"/>
        </w:rPr>
        <w:t xml:space="preserve"> </w:t>
      </w:r>
      <w:r w:rsidR="00812BA0" w:rsidRPr="002B3966">
        <w:t xml:space="preserve">Academic Consideration requests may be granted only for extenuating circumstances that </w:t>
      </w:r>
      <w:r w:rsidR="489F18E9" w:rsidRPr="002B3966">
        <w:rPr>
          <w:u w:val="single"/>
        </w:rPr>
        <w:t>started</w:t>
      </w:r>
      <w:r w:rsidR="00812BA0" w:rsidRPr="002B3966">
        <w:rPr>
          <w:u w:val="single"/>
        </w:rPr>
        <w:t xml:space="preserve"> before</w:t>
      </w:r>
      <w:r w:rsidR="00812BA0" w:rsidRPr="002B3966">
        <w:t xml:space="preserve"> the deadline and </w:t>
      </w:r>
      <w:r w:rsidR="00812BA0" w:rsidRPr="002B3966">
        <w:rPr>
          <w:u w:val="single"/>
        </w:rPr>
        <w:t>lasted longer</w:t>
      </w:r>
      <w:r w:rsidR="00812BA0" w:rsidRPr="002B3966">
        <w:t xml:space="preserve"> than the No-Late-Penalty Period (48 hours).</w:t>
      </w:r>
      <w:r w:rsidR="002B3966">
        <w:t xml:space="preserve"> </w:t>
      </w:r>
    </w:p>
    <w:p w14:paraId="2F7B340D" w14:textId="6099E630" w:rsidR="003C6E2C" w:rsidRDefault="003C6E2C" w:rsidP="003C6E2C">
      <w:pPr>
        <w:rPr>
          <w:b/>
        </w:rPr>
      </w:pPr>
    </w:p>
    <w:p w14:paraId="3235C987" w14:textId="6D109C32" w:rsidR="00852477" w:rsidRDefault="00A92B9B" w:rsidP="00852477">
      <w:r>
        <w:rPr>
          <w:b/>
          <w:bCs/>
          <w:sz w:val="36"/>
          <w:szCs w:val="36"/>
        </w:rPr>
        <w:t>6</w:t>
      </w:r>
      <w:r w:rsidR="00852477" w:rsidRPr="007169B1">
        <w:rPr>
          <w:b/>
          <w:bCs/>
          <w:sz w:val="36"/>
          <w:szCs w:val="36"/>
        </w:rPr>
        <w:t xml:space="preserve">. </w:t>
      </w:r>
      <w:r>
        <w:rPr>
          <w:b/>
          <w:bCs/>
          <w:sz w:val="36"/>
          <w:szCs w:val="36"/>
        </w:rPr>
        <w:t>Additional Statements</w:t>
      </w:r>
    </w:p>
    <w:p w14:paraId="30DCF47F" w14:textId="77777777" w:rsidR="00852477" w:rsidRDefault="00852477" w:rsidP="00852477">
      <w:pPr>
        <w:ind w:right="-20"/>
        <w:rPr>
          <w:rFonts w:eastAsia="Cambria"/>
          <w:b/>
          <w:bCs/>
          <w:w w:val="105"/>
        </w:rPr>
      </w:pPr>
    </w:p>
    <w:p w14:paraId="5AD950F1" w14:textId="157305B9" w:rsidR="00F735AF" w:rsidRPr="00A34407" w:rsidRDefault="00FA2D05" w:rsidP="00F735AF">
      <w:r>
        <w:rPr>
          <w:b/>
          <w:bCs/>
        </w:rPr>
        <w:t xml:space="preserve">6.1 </w:t>
      </w:r>
      <w:r w:rsidR="00F735AF" w:rsidRPr="00A34407">
        <w:rPr>
          <w:b/>
          <w:bCs/>
        </w:rPr>
        <w:t>Religious Accommodation</w:t>
      </w:r>
    </w:p>
    <w:p w14:paraId="40E127D8" w14:textId="7548C0AD" w:rsidR="00297CEC" w:rsidRDefault="23EEECC8" w:rsidP="00F735AF">
      <w:pPr>
        <w:spacing w:after="120"/>
      </w:pPr>
      <w:r>
        <w:t xml:space="preserve">When conflicts </w:t>
      </w:r>
      <w:r w:rsidR="00FA2D05">
        <w:t xml:space="preserve">arise </w:t>
      </w:r>
      <w:r>
        <w:t xml:space="preserve">with a religious holiday that requires an absence from the University or prohibits certain activities, </w:t>
      </w:r>
      <w:r w:rsidRPr="0051421C">
        <w:t xml:space="preserve">students should request </w:t>
      </w:r>
      <w:r w:rsidR="44EE50F8" w:rsidRPr="0051421C">
        <w:t xml:space="preserve">an </w:t>
      </w:r>
      <w:r w:rsidRPr="0051421C">
        <w:t xml:space="preserve">accommodation for their absence in writing to the course instructor and/or the Academic </w:t>
      </w:r>
      <w:r w:rsidR="6C395A01" w:rsidRPr="0051421C">
        <w:t>Advising</w:t>
      </w:r>
      <w:r w:rsidRPr="0051421C">
        <w:t xml:space="preserve"> office of their Faculty of Registration.</w:t>
      </w:r>
      <w:r>
        <w:t xml:space="preserve"> </w:t>
      </w:r>
      <w:r w:rsidR="006E4F11">
        <w:t xml:space="preserve">This notice should be made as </w:t>
      </w:r>
      <w:r w:rsidR="00EC6474">
        <w:t>early as possible</w:t>
      </w:r>
      <w:r w:rsidR="00FA2D05">
        <w:t>,</w:t>
      </w:r>
      <w:r w:rsidR="00EC6474">
        <w:t xml:space="preserve"> </w:t>
      </w:r>
      <w:r w:rsidR="0048727B">
        <w:t>but</w:t>
      </w:r>
      <w:r w:rsidR="00EC6474">
        <w:t xml:space="preserve"> not later than two weeks prior to the writing o</w:t>
      </w:r>
      <w:r w:rsidR="004349F5">
        <w:t>f</w:t>
      </w:r>
      <w:r w:rsidR="00EC6474">
        <w:t xml:space="preserve"> the examination</w:t>
      </w:r>
      <w:r w:rsidR="0048727B">
        <w:t xml:space="preserve"> (or </w:t>
      </w:r>
      <w:r w:rsidR="0048727B" w:rsidRPr="0048727B">
        <w:t>one week prior to the writing of the test</w:t>
      </w:r>
      <w:r w:rsidR="0048727B">
        <w:t>).</w:t>
      </w:r>
      <w:r w:rsidR="006E4F11">
        <w:t xml:space="preserve"> </w:t>
      </w:r>
    </w:p>
    <w:p w14:paraId="39896799" w14:textId="780D29D1" w:rsidR="00F735AF" w:rsidRPr="002A30AF" w:rsidRDefault="23EEECC8" w:rsidP="002A30AF">
      <w:pPr>
        <w:spacing w:after="120"/>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002A30AF">
        <w:t xml:space="preserve"> - </w:t>
      </w:r>
      <w:hyperlink r:id="rId14" w:history="1">
        <w:r w:rsidR="002A30AF" w:rsidRPr="007C4AD3">
          <w:rPr>
            <w:rStyle w:val="Hyperlink"/>
            <w:rFonts w:cs="Arial (Body CS)"/>
          </w:rPr>
          <w:t>https://www.edi.uwo.ca</w:t>
        </w:r>
      </w:hyperlink>
    </w:p>
    <w:p w14:paraId="6758309F" w14:textId="77777777" w:rsidR="00F735AF" w:rsidRPr="003C6E2C" w:rsidRDefault="00F735AF" w:rsidP="00F735AF"/>
    <w:p w14:paraId="40753EAC" w14:textId="60DCAADB" w:rsidR="00852477" w:rsidRPr="00E73DBD" w:rsidRDefault="00FA2D05" w:rsidP="00852477">
      <w:pPr>
        <w:ind w:right="-20"/>
        <w:rPr>
          <w:rFonts w:eastAsia="Cambria"/>
        </w:rPr>
      </w:pPr>
      <w:r>
        <w:rPr>
          <w:rFonts w:eastAsia="Cambria"/>
          <w:b/>
          <w:bCs/>
          <w:w w:val="105"/>
        </w:rPr>
        <w:lastRenderedPageBreak/>
        <w:t xml:space="preserve">6.2 </w:t>
      </w:r>
      <w:r w:rsidR="002A30AF">
        <w:rPr>
          <w:rFonts w:eastAsia="Cambria"/>
          <w:b/>
          <w:bCs/>
          <w:w w:val="105"/>
        </w:rPr>
        <w:t xml:space="preserve">Academic </w:t>
      </w:r>
      <w:r w:rsidR="00852477" w:rsidRPr="00E73DBD">
        <w:rPr>
          <w:rFonts w:eastAsia="Cambria"/>
          <w:b/>
          <w:bCs/>
          <w:w w:val="105"/>
        </w:rPr>
        <w:t>A</w:t>
      </w:r>
      <w:r w:rsidR="00852477" w:rsidRPr="00E73DBD">
        <w:rPr>
          <w:rFonts w:eastAsia="Cambria"/>
          <w:b/>
          <w:bCs/>
          <w:spacing w:val="-3"/>
          <w:w w:val="105"/>
        </w:rPr>
        <w:t>c</w:t>
      </w:r>
      <w:r w:rsidR="00852477" w:rsidRPr="00E73DBD">
        <w:rPr>
          <w:rFonts w:eastAsia="Cambria"/>
          <w:b/>
          <w:bCs/>
          <w:spacing w:val="1"/>
          <w:w w:val="105"/>
        </w:rPr>
        <w:t>c</w:t>
      </w:r>
      <w:r w:rsidR="00852477" w:rsidRPr="00E73DBD">
        <w:rPr>
          <w:rFonts w:eastAsia="Cambria"/>
          <w:b/>
          <w:bCs/>
          <w:spacing w:val="2"/>
          <w:w w:val="105"/>
        </w:rPr>
        <w:t>ommo</w:t>
      </w:r>
      <w:r w:rsidR="00852477" w:rsidRPr="00E73DBD">
        <w:rPr>
          <w:rFonts w:eastAsia="Cambria"/>
          <w:b/>
          <w:bCs/>
          <w:w w:val="105"/>
        </w:rPr>
        <w:t>dat</w:t>
      </w:r>
      <w:r w:rsidR="00852477" w:rsidRPr="00E73DBD">
        <w:rPr>
          <w:rFonts w:eastAsia="Cambria"/>
          <w:b/>
          <w:bCs/>
          <w:spacing w:val="-1"/>
          <w:w w:val="105"/>
        </w:rPr>
        <w:t>i</w:t>
      </w:r>
      <w:r w:rsidR="00852477" w:rsidRPr="00E73DBD">
        <w:rPr>
          <w:rFonts w:eastAsia="Cambria"/>
          <w:b/>
          <w:bCs/>
          <w:spacing w:val="2"/>
          <w:w w:val="105"/>
        </w:rPr>
        <w:t>o</w:t>
      </w:r>
      <w:r w:rsidR="00852477" w:rsidRPr="00E73DBD">
        <w:rPr>
          <w:rFonts w:eastAsia="Cambria"/>
          <w:b/>
          <w:bCs/>
          <w:w w:val="105"/>
        </w:rPr>
        <w:t>n</w:t>
      </w:r>
      <w:r w:rsidR="00852477" w:rsidRPr="00E73DBD">
        <w:rPr>
          <w:rFonts w:eastAsia="Cambria"/>
          <w:b/>
          <w:bCs/>
          <w:spacing w:val="9"/>
          <w:w w:val="105"/>
        </w:rPr>
        <w:t xml:space="preserve"> </w:t>
      </w:r>
      <w:r w:rsidR="00852477" w:rsidRPr="00E73DBD">
        <w:rPr>
          <w:rFonts w:eastAsia="Cambria"/>
          <w:b/>
          <w:bCs/>
          <w:spacing w:val="1"/>
          <w:w w:val="107"/>
        </w:rPr>
        <w:t>P</w:t>
      </w:r>
      <w:r w:rsidR="00852477" w:rsidRPr="00E73DBD">
        <w:rPr>
          <w:rFonts w:eastAsia="Cambria"/>
          <w:b/>
          <w:bCs/>
          <w:spacing w:val="-1"/>
          <w:w w:val="107"/>
        </w:rPr>
        <w:t>ol</w:t>
      </w:r>
      <w:r w:rsidR="00852477" w:rsidRPr="00E73DBD">
        <w:rPr>
          <w:rFonts w:eastAsia="Cambria"/>
          <w:b/>
          <w:bCs/>
          <w:spacing w:val="2"/>
          <w:w w:val="107"/>
        </w:rPr>
        <w:t>i</w:t>
      </w:r>
      <w:r w:rsidR="00852477" w:rsidRPr="00E73DBD">
        <w:rPr>
          <w:rFonts w:eastAsia="Cambria"/>
          <w:b/>
          <w:bCs/>
          <w:spacing w:val="-1"/>
          <w:w w:val="107"/>
        </w:rPr>
        <w:t>c</w:t>
      </w:r>
      <w:r w:rsidR="00852477" w:rsidRPr="00E73DBD">
        <w:rPr>
          <w:rFonts w:eastAsia="Cambria"/>
          <w:b/>
          <w:bCs/>
          <w:spacing w:val="2"/>
          <w:w w:val="107"/>
        </w:rPr>
        <w:t>i</w:t>
      </w:r>
      <w:r w:rsidR="00852477" w:rsidRPr="00E73DBD">
        <w:rPr>
          <w:rFonts w:eastAsia="Cambria"/>
          <w:b/>
          <w:bCs/>
          <w:spacing w:val="-1"/>
          <w:w w:val="107"/>
        </w:rPr>
        <w:t>es</w:t>
      </w:r>
    </w:p>
    <w:p w14:paraId="6CF21649" w14:textId="36518D83" w:rsidR="00852477" w:rsidRDefault="00852477" w:rsidP="00FA2D05">
      <w:pPr>
        <w:spacing w:before="120"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51421C" w:rsidRDefault="00852477" w:rsidP="008D36EC">
      <w:pPr>
        <w:ind w:left="360" w:right="-13"/>
        <w:rPr>
          <w:rFonts w:eastAsia="Cambria" w:cs="Arial (Body CS)"/>
          <w:color w:val="0432FF"/>
          <w:sz w:val="23"/>
          <w:szCs w:val="23"/>
        </w:rPr>
      </w:pPr>
      <w:hyperlink r:id="rId15" w:history="1">
        <w:r w:rsidRPr="0051421C">
          <w:rPr>
            <w:rStyle w:val="Hyperlink"/>
            <w:rFonts w:eastAsia="Cambria" w:cs="Arial (Body CS)"/>
            <w:sz w:val="23"/>
            <w:szCs w:val="23"/>
          </w:rPr>
          <w:t>https://www.uwo.ca/univsec/pdf/academic_policies/appeals/Academic Accommodation_disabilities.pdf</w:t>
        </w:r>
      </w:hyperlink>
      <w:r w:rsidR="00F735AF" w:rsidRPr="0051421C">
        <w:rPr>
          <w:rFonts w:eastAsia="Cambria" w:cs="Arial (Body CS)"/>
          <w:color w:val="000000" w:themeColor="text1"/>
          <w:sz w:val="23"/>
          <w:szCs w:val="23"/>
        </w:rPr>
        <w:t>.</w:t>
      </w:r>
      <w:r w:rsidRPr="0051421C">
        <w:rPr>
          <w:rFonts w:eastAsia="Cambria" w:cs="Arial (Body CS)"/>
          <w:color w:val="0432FF"/>
          <w:sz w:val="23"/>
          <w:szCs w:val="23"/>
        </w:rPr>
        <w:t xml:space="preserve"> </w:t>
      </w:r>
    </w:p>
    <w:p w14:paraId="6231F94C" w14:textId="77777777" w:rsidR="00852477" w:rsidRDefault="00852477" w:rsidP="003C6E2C">
      <w:pPr>
        <w:rPr>
          <w:b/>
        </w:rPr>
      </w:pPr>
    </w:p>
    <w:p w14:paraId="4EF1E36A" w14:textId="1A3EE3BD" w:rsidR="00A92B9B" w:rsidRPr="00E73DBD" w:rsidRDefault="00FA2D05" w:rsidP="00A92B9B">
      <w:pPr>
        <w:ind w:right="-20"/>
        <w:rPr>
          <w:rFonts w:eastAsia="Cambria"/>
        </w:rPr>
      </w:pPr>
      <w:r>
        <w:rPr>
          <w:rFonts w:eastAsia="Cambria"/>
          <w:b/>
          <w:bCs/>
          <w:w w:val="105"/>
        </w:rPr>
        <w:t xml:space="preserve">6.3 </w:t>
      </w:r>
      <w:r w:rsidR="002A30AF">
        <w:rPr>
          <w:rFonts w:eastAsia="Cambria"/>
          <w:b/>
          <w:bCs/>
          <w:w w:val="105"/>
        </w:rPr>
        <w:t xml:space="preserve">General </w:t>
      </w:r>
      <w:r w:rsidR="00A92B9B">
        <w:rPr>
          <w:rFonts w:eastAsia="Cambria"/>
          <w:b/>
          <w:bCs/>
          <w:w w:val="105"/>
        </w:rPr>
        <w:t>Academic</w:t>
      </w:r>
      <w:r w:rsidR="00A92B9B" w:rsidRPr="00E73DBD">
        <w:rPr>
          <w:rFonts w:eastAsia="Cambria"/>
          <w:b/>
          <w:bCs/>
          <w:spacing w:val="9"/>
          <w:w w:val="105"/>
        </w:rPr>
        <w:t xml:space="preserve"> </w:t>
      </w:r>
      <w:r w:rsidR="00A92B9B" w:rsidRPr="00E73DBD">
        <w:rPr>
          <w:rFonts w:eastAsia="Cambria"/>
          <w:b/>
          <w:bCs/>
          <w:spacing w:val="1"/>
          <w:w w:val="107"/>
        </w:rPr>
        <w:t>P</w:t>
      </w:r>
      <w:r w:rsidR="00A92B9B" w:rsidRPr="00E73DBD">
        <w:rPr>
          <w:rFonts w:eastAsia="Cambria"/>
          <w:b/>
          <w:bCs/>
          <w:spacing w:val="-1"/>
          <w:w w:val="107"/>
        </w:rPr>
        <w:t>ol</w:t>
      </w:r>
      <w:r w:rsidR="00A92B9B" w:rsidRPr="00E73DBD">
        <w:rPr>
          <w:rFonts w:eastAsia="Cambria"/>
          <w:b/>
          <w:bCs/>
          <w:spacing w:val="2"/>
          <w:w w:val="107"/>
        </w:rPr>
        <w:t>i</w:t>
      </w:r>
      <w:r w:rsidR="00A92B9B" w:rsidRPr="00E73DBD">
        <w:rPr>
          <w:rFonts w:eastAsia="Cambria"/>
          <w:b/>
          <w:bCs/>
          <w:spacing w:val="-1"/>
          <w:w w:val="107"/>
        </w:rPr>
        <w:t>c</w:t>
      </w:r>
      <w:r w:rsidR="00A92B9B" w:rsidRPr="00E73DBD">
        <w:rPr>
          <w:rFonts w:eastAsia="Cambria"/>
          <w:b/>
          <w:bCs/>
          <w:spacing w:val="2"/>
          <w:w w:val="107"/>
        </w:rPr>
        <w:t>i</w:t>
      </w:r>
      <w:r w:rsidR="00A92B9B" w:rsidRPr="00E73DBD">
        <w:rPr>
          <w:rFonts w:eastAsia="Cambria"/>
          <w:b/>
          <w:bCs/>
          <w:spacing w:val="-1"/>
          <w:w w:val="107"/>
        </w:rPr>
        <w:t>es</w:t>
      </w:r>
    </w:p>
    <w:p w14:paraId="3B5338E7" w14:textId="218EB812" w:rsidR="005953FA" w:rsidRPr="00266229" w:rsidRDefault="005953FA" w:rsidP="003C6E2C">
      <w:r w:rsidRPr="00266229">
        <w:t xml:space="preserve">The website for </w:t>
      </w:r>
      <w:r w:rsidR="005C1FF2" w:rsidRPr="00266229">
        <w:t>Registrar</w:t>
      </w:r>
      <w:r w:rsidRPr="00266229">
        <w:t xml:space="preserve"> Services is </w:t>
      </w:r>
      <w:hyperlink r:id="rId16" w:history="1">
        <w:r w:rsidR="007D2A57">
          <w:rPr>
            <w:rStyle w:val="Hyperlink"/>
            <w:rFonts w:cs="Arial (Body CS)"/>
          </w:rPr>
          <w:t>https://www.registrar.uwo.ca/</w:t>
        </w:r>
      </w:hyperlink>
      <w:r w:rsidR="00103931" w:rsidRPr="00266229">
        <w:t xml:space="preserve">. </w:t>
      </w:r>
    </w:p>
    <w:p w14:paraId="3C0291E2" w14:textId="17B57019" w:rsidR="00DD63C6" w:rsidRDefault="00FA2D05" w:rsidP="002A30AF">
      <w:pPr>
        <w:spacing w:before="120"/>
      </w:pPr>
      <w:r w:rsidRPr="00FA2D05">
        <w:rPr>
          <w:b/>
          <w:bCs/>
        </w:rPr>
        <w:t>Use of @uwo.ca email:</w:t>
      </w:r>
      <w:r>
        <w:t xml:space="preserve"> </w:t>
      </w:r>
      <w:r w:rsidR="00DD63C6">
        <w:t>In accordance with policy,</w:t>
      </w:r>
      <w:r w:rsidR="002A30AF">
        <w:t xml:space="preserve"> </w:t>
      </w:r>
      <w:hyperlink r:id="rId17" w:history="1">
        <w:r w:rsidR="002A30AF" w:rsidRPr="007C4AD3">
          <w:rPr>
            <w:rStyle w:val="Hyperlink"/>
          </w:rPr>
          <w:t>https://www.uwo.ca/univsec/pdf/policies_procedures/section1/mapp113.pdf</w:t>
        </w:r>
      </w:hyperlink>
      <w:r w:rsidR="003A4361" w:rsidRPr="00266229">
        <w:rPr>
          <w:color w:val="000000" w:themeColor="text1"/>
        </w:rPr>
        <w:t>,</w:t>
      </w:r>
      <w:r w:rsidR="002A30AF">
        <w:t xml:space="preserve"> </w:t>
      </w:r>
      <w:r w:rsidR="00DD63C6">
        <w:t>t</w:t>
      </w:r>
      <w:r w:rsidR="00DD63C6" w:rsidRPr="00DD63C6">
        <w:t>he centrally administered e-mail account provided to students will</w:t>
      </w:r>
      <w:r w:rsidR="00DD63C6">
        <w:t xml:space="preserve"> be considered the individual’</w:t>
      </w:r>
      <w:r w:rsidR="00DD63C6" w:rsidRPr="00DD63C6">
        <w:t>s official university email address.</w:t>
      </w:r>
      <w:r w:rsidR="00121B8A">
        <w:t xml:space="preserve"> </w:t>
      </w:r>
      <w:r w:rsidR="00DD63C6" w:rsidRPr="00DD63C6">
        <w:t xml:space="preserve"> It is the responsibility of the account holder to ensure that e</w:t>
      </w:r>
      <w:r w:rsidR="002A30AF">
        <w:t>mails</w:t>
      </w:r>
      <w:r w:rsidR="00DD63C6" w:rsidRPr="00DD63C6">
        <w:t xml:space="preserve"> received from the University at </w:t>
      </w:r>
      <w:r w:rsidR="00AD70A6">
        <w:t>their</w:t>
      </w:r>
      <w:r w:rsidR="00DD63C6" w:rsidRPr="00DD63C6">
        <w:t xml:space="preserve"> official university address </w:t>
      </w:r>
      <w:r w:rsidR="002A30AF">
        <w:t>are</w:t>
      </w:r>
      <w:r w:rsidR="00DD63C6" w:rsidRPr="00DD63C6">
        <w:t xml:space="preserve"> attended to in a timely manner.</w:t>
      </w:r>
    </w:p>
    <w:p w14:paraId="30DBBA7B" w14:textId="452E50FE" w:rsidR="002A30AF" w:rsidRDefault="00FA2D05" w:rsidP="002A30AF">
      <w:pPr>
        <w:spacing w:before="120"/>
      </w:pPr>
      <w:r w:rsidRPr="00FA2D05">
        <w:rPr>
          <w:b/>
          <w:bCs/>
        </w:rPr>
        <w:t>Requests for Relief</w:t>
      </w:r>
      <w:r>
        <w:t xml:space="preserve"> (formally known as “appeals”)</w:t>
      </w:r>
    </w:p>
    <w:p w14:paraId="3BEFDE0E" w14:textId="453E0F90" w:rsidR="002A30AF" w:rsidRDefault="00FA2D05" w:rsidP="00FA2D05">
      <w:pPr>
        <w:spacing w:before="120"/>
      </w:pPr>
      <w:r>
        <w:t>Policy on Request for Relief from Academic Decision:</w:t>
      </w:r>
    </w:p>
    <w:p w14:paraId="3DFC8935" w14:textId="147F80CF" w:rsidR="00FA2D05" w:rsidRDefault="00FA2D05" w:rsidP="003C6E2C">
      <w:hyperlink r:id="rId18" w:history="1">
        <w:r w:rsidRPr="007C4AD3">
          <w:rPr>
            <w:rStyle w:val="Hyperlink"/>
          </w:rPr>
          <w:t>https://uwo.ca/univsec//pdf/academic_policies/appeals/requests_for_relief_from_academic_decisions.pdf</w:t>
        </w:r>
      </w:hyperlink>
      <w:r>
        <w:t xml:space="preserve"> </w:t>
      </w:r>
    </w:p>
    <w:p w14:paraId="6ACEF2A9" w14:textId="387CFEEA" w:rsidR="009A1E1C" w:rsidRDefault="00FA2D05" w:rsidP="00FA2D05">
      <w:pPr>
        <w:spacing w:before="120"/>
      </w:pPr>
      <w:r>
        <w:t>Procedures on Request for Relief from Academic Decision (Undergraduate):</w:t>
      </w:r>
    </w:p>
    <w:p w14:paraId="385D3026" w14:textId="3F6BB458" w:rsidR="00FA2D05" w:rsidRDefault="00FA2D05" w:rsidP="003C6E2C">
      <w:hyperlink r:id="rId19" w:history="1">
        <w:r w:rsidRPr="007C4AD3">
          <w:rPr>
            <w:rStyle w:val="Hyperlink"/>
          </w:rPr>
          <w:t>https://uwo.ca/univsec//pdf/academic_policies/appeals/undergrad_requests_for_relief_procedure.pdf</w:t>
        </w:r>
      </w:hyperlink>
      <w:r>
        <w:t xml:space="preserve"> </w:t>
      </w:r>
    </w:p>
    <w:p w14:paraId="329255FF" w14:textId="79106092" w:rsidR="00FA2D05" w:rsidRDefault="00FA2D05" w:rsidP="00FA2D05">
      <w:pPr>
        <w:spacing w:before="120"/>
      </w:pPr>
      <w:r>
        <w:t>Procedures on Request for Relief from Academic Decision (Graduate):</w:t>
      </w:r>
    </w:p>
    <w:p w14:paraId="4C109DA6" w14:textId="3BD082B6" w:rsidR="00FA2D05" w:rsidRDefault="00FA2D05" w:rsidP="003C6E2C">
      <w:hyperlink r:id="rId20" w:history="1">
        <w:r w:rsidRPr="007C4AD3">
          <w:rPr>
            <w:rStyle w:val="Hyperlink"/>
          </w:rPr>
          <w:t>https://uwo.ca/univsec//pdf/academic_policies/appeals/graduate_requests_for_relief_procedure.pdf</w:t>
        </w:r>
      </w:hyperlink>
      <w:r>
        <w:t xml:space="preserve"> </w:t>
      </w:r>
    </w:p>
    <w:p w14:paraId="653A236E" w14:textId="77777777" w:rsidR="00FA2D05" w:rsidRDefault="00FA2D05" w:rsidP="003C6E2C"/>
    <w:p w14:paraId="1FD94F08" w14:textId="65AED77F" w:rsidR="00103931" w:rsidRDefault="00FA2D05" w:rsidP="009C1E92">
      <w:pPr>
        <w:spacing w:after="120"/>
      </w:pPr>
      <w:r>
        <w:rPr>
          <w:b/>
          <w:bCs/>
        </w:rPr>
        <w:t xml:space="preserve">6.4 </w:t>
      </w:r>
      <w:r w:rsidR="003A1E08" w:rsidRPr="00873BD0">
        <w:rPr>
          <w:b/>
          <w:bCs/>
        </w:rPr>
        <w:t xml:space="preserve">Scholastic </w:t>
      </w:r>
      <w:r w:rsidR="00AC24C1">
        <w:rPr>
          <w:b/>
          <w:bCs/>
        </w:rPr>
        <w:t>O</w:t>
      </w:r>
      <w:r w:rsidR="003A1E08" w:rsidRPr="00873BD0">
        <w:rPr>
          <w:b/>
          <w:bCs/>
        </w:rPr>
        <w:t>ffences</w:t>
      </w:r>
      <w:r w:rsidR="003A1E08" w:rsidRPr="003A1E08">
        <w:t xml:space="preserve"> </w:t>
      </w:r>
    </w:p>
    <w:p w14:paraId="73A3F73E" w14:textId="2F1AF751" w:rsidR="00AC24C1" w:rsidRDefault="00FA2D05" w:rsidP="009C1E92">
      <w:pPr>
        <w:spacing w:after="120"/>
      </w:pPr>
      <w:r>
        <w:t xml:space="preserve">Policy on </w:t>
      </w:r>
      <w:r w:rsidR="00AC24C1">
        <w:t xml:space="preserve">Scholastic Offences: </w:t>
      </w:r>
      <w:hyperlink r:id="rId21" w:history="1">
        <w:r w:rsidR="00AC24C1" w:rsidRPr="007C4AD3">
          <w:rPr>
            <w:rStyle w:val="Hyperlink"/>
          </w:rPr>
          <w:t>https://uwo.ca/univsec//pdf/academic_policies/appeals/scholastic_offences.pdf</w:t>
        </w:r>
      </w:hyperlink>
    </w:p>
    <w:p w14:paraId="747A3DBA" w14:textId="37920D24" w:rsidR="00AC24C1" w:rsidRDefault="00FA2D05" w:rsidP="00AC24C1">
      <w:r>
        <w:t xml:space="preserve">Procedures on </w:t>
      </w:r>
      <w:r w:rsidR="00AC24C1">
        <w:t>Scholastic Offences:</w:t>
      </w:r>
    </w:p>
    <w:p w14:paraId="2CCCFE65" w14:textId="42716273" w:rsidR="00AC24C1" w:rsidRDefault="00AC24C1" w:rsidP="00A84E86">
      <w:hyperlink r:id="rId22" w:history="1">
        <w:r w:rsidRPr="007C4AD3">
          <w:rPr>
            <w:rStyle w:val="Hyperlink"/>
          </w:rPr>
          <w:t>https://uwo.ca/univsec//pdf/academic_policies/appeals/undergrad_scholastic_offence_procedure.pdf</w:t>
        </w:r>
      </w:hyperlink>
    </w:p>
    <w:p w14:paraId="5DD5B8E1" w14:textId="77777777" w:rsidR="00A84E86" w:rsidRDefault="00A84E86" w:rsidP="00A84E86">
      <w:pPr>
        <w:rPr>
          <w:b/>
          <w:bCs/>
        </w:rPr>
      </w:pPr>
    </w:p>
    <w:p w14:paraId="3C4B083F" w14:textId="112A893C" w:rsidR="00A84E86" w:rsidRPr="00A84E86" w:rsidRDefault="00A84E86" w:rsidP="00A84E86">
      <w:r w:rsidRPr="00A84E86">
        <w:rPr>
          <w:b/>
          <w:bCs/>
        </w:rPr>
        <w:t>Use of Electronic Devices During Assessments</w:t>
      </w:r>
    </w:p>
    <w:p w14:paraId="1ECDBE23" w14:textId="335DCE7B" w:rsidR="004D3F23" w:rsidRPr="004D3F23" w:rsidRDefault="00A84E86" w:rsidP="004D3F23">
      <w:pPr>
        <w:spacing w:before="120"/>
        <w:rPr>
          <w:lang w:val="en-US"/>
        </w:rPr>
      </w:pPr>
      <w:r>
        <w:t>In</w:t>
      </w:r>
      <w:r w:rsidRPr="00A84E86">
        <w:t xml:space="preserve"> </w:t>
      </w:r>
      <w:r>
        <w:t xml:space="preserve">courses offered by </w:t>
      </w:r>
      <w:r w:rsidRPr="00A84E86">
        <w:t xml:space="preserve">the Faculty of Science, </w:t>
      </w:r>
      <w:r>
        <w:t xml:space="preserve">the </w:t>
      </w:r>
      <w:r w:rsidRPr="00A84E86">
        <w:t xml:space="preserve">possession of unauthorized electronic devices during any in-person assessment (such as tests, midterms, and final examinations) is strictly prohibited. This includes, but is not limited </w:t>
      </w:r>
      <w:proofErr w:type="gramStart"/>
      <w:r w:rsidRPr="00A84E86">
        <w:t>to:</w:t>
      </w:r>
      <w:proofErr w:type="gramEnd"/>
      <w:r w:rsidRPr="00A84E86">
        <w:t xml:space="preserve"> mobile phones, smart watches, smart glasses, and wireless earbuds or headphones.</w:t>
      </w:r>
      <w:r w:rsidR="004D3F23">
        <w:t xml:space="preserve"> </w:t>
      </w:r>
      <w:r w:rsidR="001264D1">
        <w:t xml:space="preserve">Non-programable </w:t>
      </w:r>
      <w:r w:rsidR="004D3F23">
        <w:t xml:space="preserve">Scientific calculators such </w:t>
      </w:r>
      <w:r w:rsidR="004D3F23" w:rsidRPr="004D3F23">
        <w:t xml:space="preserve">as </w:t>
      </w:r>
      <w:r w:rsidR="001264D1">
        <w:t xml:space="preserve">the </w:t>
      </w:r>
      <w:r w:rsidR="004D3F23" w:rsidRPr="004D3F23">
        <w:t xml:space="preserve">Casio fx-300ES PLUS are allowed. </w:t>
      </w:r>
      <w:r w:rsidR="004D3F23">
        <w:t>Nothing with connection to the internet</w:t>
      </w:r>
      <w:r w:rsidR="001264D1">
        <w:t xml:space="preserve"> is allowed</w:t>
      </w:r>
      <w:r w:rsidR="004D3F23">
        <w:t xml:space="preserve">. </w:t>
      </w:r>
      <w:r w:rsidR="004D3F23" w:rsidRPr="00A84E86">
        <w:t>It is your responsibility to review and comply with these expectations.</w:t>
      </w:r>
    </w:p>
    <w:p w14:paraId="1FC54526" w14:textId="5603FE2F" w:rsidR="004D3F23" w:rsidRPr="004D3F23" w:rsidRDefault="004D3F23" w:rsidP="004D3F23">
      <w:pPr>
        <w:spacing w:before="120"/>
      </w:pPr>
    </w:p>
    <w:p w14:paraId="1387E54F" w14:textId="77777777" w:rsidR="00AC24C1" w:rsidRPr="00A84E86" w:rsidRDefault="00AC24C1" w:rsidP="00AC24C1">
      <w:pPr>
        <w:rPr>
          <w:color w:val="000000" w:themeColor="text1"/>
        </w:rPr>
      </w:pPr>
    </w:p>
    <w:p w14:paraId="2627AA23" w14:textId="687CAD9E" w:rsidR="00A84E86" w:rsidRPr="00A84E86" w:rsidRDefault="00A84E86" w:rsidP="00A84E86">
      <w:pPr>
        <w:rPr>
          <w:color w:val="000000" w:themeColor="text1"/>
        </w:rPr>
      </w:pPr>
      <w:r w:rsidRPr="00A84E86">
        <w:rPr>
          <w:b/>
          <w:bCs/>
          <w:color w:val="000000" w:themeColor="text1"/>
        </w:rPr>
        <w:t>Use of Generative AI Tools</w:t>
      </w:r>
    </w:p>
    <w:p w14:paraId="5AB6D083" w14:textId="78D75B07" w:rsidR="00A84E86" w:rsidRPr="00A84E86" w:rsidRDefault="00A84E86" w:rsidP="00A84E86">
      <w:pPr>
        <w:spacing w:before="120"/>
        <w:rPr>
          <w:color w:val="000000" w:themeColor="text1"/>
        </w:rPr>
      </w:pPr>
      <w:r w:rsidRPr="00A84E86">
        <w:rPr>
          <w:color w:val="000000" w:themeColor="text1"/>
        </w:rPr>
        <w:t>Unless otherwise stated, the use of generative AI tools (e.g., ChatGPT, Microsoft Copilot, Google Gemini, or similar platforms) is </w:t>
      </w:r>
      <w:r w:rsidRPr="00A84E86">
        <w:rPr>
          <w:b/>
          <w:bCs/>
          <w:color w:val="000000" w:themeColor="text1"/>
        </w:rPr>
        <w:t>not permitted</w:t>
      </w:r>
      <w:r w:rsidRPr="00A84E86">
        <w:rPr>
          <w:color w:val="000000" w:themeColor="text1"/>
        </w:rPr>
        <w:t xml:space="preserve"> in the completion of any course assessments, including but not limited </w:t>
      </w:r>
      <w:proofErr w:type="gramStart"/>
      <w:r w:rsidRPr="00A84E86">
        <w:rPr>
          <w:color w:val="000000" w:themeColor="text1"/>
        </w:rPr>
        <w:t>to:</w:t>
      </w:r>
      <w:proofErr w:type="gramEnd"/>
      <w:r w:rsidRPr="00A84E86">
        <w:rPr>
          <w:color w:val="000000" w:themeColor="text1"/>
        </w:rPr>
        <w:t xml:space="preserve"> assignments, lab reports, presentations, tests, and final examinations.</w:t>
      </w:r>
      <w:r w:rsidR="004D3F23">
        <w:rPr>
          <w:color w:val="000000" w:themeColor="text1"/>
        </w:rPr>
        <w:t xml:space="preserve"> </w:t>
      </w:r>
    </w:p>
    <w:p w14:paraId="326A1C97" w14:textId="77777777" w:rsidR="00A84E86" w:rsidRPr="00A84E86" w:rsidRDefault="00A84E86" w:rsidP="00A84E86">
      <w:pPr>
        <w:spacing w:before="120"/>
        <w:rPr>
          <w:color w:val="000000" w:themeColor="text1"/>
        </w:rPr>
      </w:pPr>
      <w:r w:rsidRPr="00A84E86">
        <w:rPr>
          <w:color w:val="000000" w:themeColor="text1"/>
        </w:rPr>
        <w:lastRenderedPageBreak/>
        <w:t>Using such tools for content generation, code writing, problem solving, translation, or summarization—when not explicitly allowed—will be treated as a </w:t>
      </w:r>
      <w:r w:rsidRPr="00A84E86">
        <w:rPr>
          <w:b/>
          <w:bCs/>
          <w:color w:val="000000" w:themeColor="text1"/>
        </w:rPr>
        <w:t>scholastic offence</w:t>
      </w:r>
      <w:r w:rsidRPr="00A84E86">
        <w:rPr>
          <w:color w:val="000000" w:themeColor="text1"/>
        </w:rPr>
        <w:t>.</w:t>
      </w:r>
    </w:p>
    <w:p w14:paraId="5C324AC0" w14:textId="5E27D7AD" w:rsidR="005953FA" w:rsidRPr="001264D1" w:rsidRDefault="00A84E86" w:rsidP="001264D1">
      <w:pPr>
        <w:spacing w:before="120"/>
        <w:rPr>
          <w:color w:val="000000" w:themeColor="text1"/>
        </w:rPr>
      </w:pPr>
      <w:r w:rsidRPr="00A84E86">
        <w:rPr>
          <w:color w:val="000000" w:themeColor="text1"/>
        </w:rPr>
        <w:t>If the use of generative AI is permitted for a particular assessment, the conditions of use will be specified by the instructor in advance. If no such permission is granted, students must assume that use is prohibited.</w:t>
      </w:r>
      <w:r>
        <w:rPr>
          <w:color w:val="000000" w:themeColor="text1"/>
        </w:rPr>
        <w:t xml:space="preserve"> </w:t>
      </w:r>
      <w:r w:rsidRPr="00A84E86">
        <w:rPr>
          <w:color w:val="000000" w:themeColor="text1"/>
        </w:rPr>
        <w:t>It is your responsibility to seek clarification before using any AI tools in academic work.</w:t>
      </w:r>
    </w:p>
    <w:p w14:paraId="106A83B1" w14:textId="30C7056C" w:rsidR="00B5755B" w:rsidRPr="00B5755B" w:rsidRDefault="00D06DE9" w:rsidP="00B5755B">
      <w:r>
        <w:t>Computer-marked</w:t>
      </w:r>
      <w:r w:rsidR="00B5755B" w:rsidRPr="00B5755B">
        <w:t xml:space="preserve"> multiple-choice tests and exams may be subject to submission for similarity review by software that will check for unusual coincidences in answer patterns that may indicate cheating.</w:t>
      </w:r>
    </w:p>
    <w:p w14:paraId="77E151E2" w14:textId="77777777" w:rsidR="0018608B" w:rsidRPr="003C6E2C" w:rsidRDefault="0018608B" w:rsidP="003C6E2C"/>
    <w:p w14:paraId="17051D86" w14:textId="422A606D" w:rsidR="00A92B9B" w:rsidRPr="00E73DBD" w:rsidRDefault="00FA2D05" w:rsidP="00A92B9B">
      <w:pPr>
        <w:ind w:right="-20"/>
        <w:rPr>
          <w:rFonts w:eastAsia="Cambria"/>
        </w:rPr>
      </w:pPr>
      <w:r>
        <w:rPr>
          <w:rFonts w:eastAsia="Cambria"/>
          <w:b/>
          <w:bCs/>
          <w:w w:val="105"/>
        </w:rPr>
        <w:t xml:space="preserve">6.5 </w:t>
      </w:r>
      <w:r w:rsidR="00A92B9B">
        <w:rPr>
          <w:rFonts w:eastAsia="Cambria"/>
          <w:b/>
          <w:bCs/>
          <w:w w:val="105"/>
        </w:rPr>
        <w:t>Support Services</w:t>
      </w:r>
    </w:p>
    <w:p w14:paraId="48C03F96" w14:textId="095321C0" w:rsidR="00C41206" w:rsidRDefault="00C41206" w:rsidP="00784562">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w:t>
      </w:r>
      <w:r w:rsidR="0051421C">
        <w:t>requests for relief</w:t>
      </w:r>
      <w:r>
        <w:t>, exam conflicts, and many other academic</w:t>
      </w:r>
      <w:r w:rsidR="00B82F2C">
        <w:t>-</w:t>
      </w:r>
      <w:r>
        <w:t xml:space="preserve">related matters: </w:t>
      </w:r>
      <w:hyperlink r:id="rId23" w:history="1">
        <w:r w:rsidRPr="00B52429">
          <w:rPr>
            <w:rStyle w:val="Hyperlink"/>
          </w:rPr>
          <w:t>https://www.uwo.ca/sci/counselling/</w:t>
        </w:r>
      </w:hyperlink>
      <w:r w:rsidR="00121B8A">
        <w:t>.</w:t>
      </w:r>
    </w:p>
    <w:p w14:paraId="432F114F" w14:textId="77777777" w:rsidR="00C41206" w:rsidRDefault="00C41206" w:rsidP="00784562"/>
    <w:p w14:paraId="08F945A2" w14:textId="343FDD4A" w:rsidR="00266229" w:rsidRPr="007A071F" w:rsidRDefault="00266229" w:rsidP="007A071F">
      <w:pPr>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hyperlink r:id="rId24" w:history="1">
        <w:r w:rsidR="00DB4423" w:rsidRPr="00B52429">
          <w:rPr>
            <w:rStyle w:val="Hyperlink"/>
          </w:rPr>
          <w:t>https://uwo.ca/health/</w:t>
        </w:r>
      </w:hyperlink>
      <w:r w:rsidRPr="003C6E2C">
        <w:t>) for a complete list of options about how to obtain help.</w:t>
      </w:r>
    </w:p>
    <w:p w14:paraId="5DF115E4" w14:textId="77777777" w:rsidR="00266229" w:rsidRDefault="00266229" w:rsidP="00266229"/>
    <w:p w14:paraId="09F94A1E" w14:textId="55428B81" w:rsidR="00266229" w:rsidRDefault="00266229" w:rsidP="00266229">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4ED70E48" w:rsidR="00266229" w:rsidRDefault="00266229" w:rsidP="00266229">
      <w:pPr>
        <w:spacing w:after="120"/>
        <w:ind w:left="360"/>
      </w:pPr>
      <w:hyperlink r:id="rId25" w:history="1">
        <w:r w:rsidRPr="007E56B4">
          <w:rPr>
            <w:rStyle w:val="Hyperlink"/>
          </w:rPr>
          <w:t>https://www.uwo.ca/health/student_support/survivor_support/get-help.html</w:t>
        </w:r>
      </w:hyperlink>
      <w:r w:rsidRPr="00266229">
        <w:t xml:space="preserve">.  </w:t>
      </w:r>
    </w:p>
    <w:p w14:paraId="64E75C18" w14:textId="2FCEE56A"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61E7C869" w14:textId="77777777" w:rsidR="00266229" w:rsidRDefault="00266229" w:rsidP="00266229"/>
    <w:p w14:paraId="1F38EF86" w14:textId="74EEBC03" w:rsidR="004F11B9" w:rsidRDefault="00784562" w:rsidP="004F11B9">
      <w:pPr>
        <w:spacing w:after="120"/>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0051421C">
        <w:t>If you have any questions regarding accommodations, y</w:t>
      </w:r>
      <w:r w:rsidRPr="00784562">
        <w:t xml:space="preserve">ou may also wish to contact </w:t>
      </w:r>
      <w:r w:rsidR="00121B8A">
        <w:t>Accessible Education</w:t>
      </w:r>
      <w:r w:rsidR="003A1E08">
        <w:t xml:space="preserve"> at</w:t>
      </w:r>
    </w:p>
    <w:p w14:paraId="2B5BDE69" w14:textId="77777777" w:rsidR="0051421C" w:rsidRDefault="004F11B9" w:rsidP="0051421C">
      <w:pPr>
        <w:spacing w:after="120"/>
        <w:ind w:left="360"/>
        <w:rPr>
          <w:color w:val="0000FF"/>
        </w:rPr>
      </w:pPr>
      <w:hyperlink r:id="rId26" w:history="1">
        <w:r w:rsidRPr="00DE03EB">
          <w:rPr>
            <w:rStyle w:val="Hyperlink"/>
          </w:rPr>
          <w:t>http://academicsupport.uwo.ca/accessible_education/index.html</w:t>
        </w:r>
      </w:hyperlink>
    </w:p>
    <w:p w14:paraId="25CF6DAC" w14:textId="05AFAB5D" w:rsidR="00E170A0" w:rsidRPr="0051421C" w:rsidRDefault="0051421C" w:rsidP="0051421C">
      <w:pPr>
        <w:spacing w:after="120"/>
        <w:rPr>
          <w:color w:val="0000FF"/>
        </w:rPr>
      </w:pPr>
      <w:r>
        <w:rPr>
          <w:color w:val="FF0000"/>
        </w:rPr>
        <w:br/>
      </w:r>
      <w:r w:rsidR="00E170A0" w:rsidRPr="003C6E2C">
        <w:t xml:space="preserve">Learning-skills counsellors at </w:t>
      </w:r>
      <w:r w:rsidR="00E40E2C">
        <w:t>Learning Development and Success</w:t>
      </w:r>
      <w:r w:rsidR="00E170A0" w:rsidRPr="003C6E2C">
        <w:t xml:space="preserve"> (</w:t>
      </w:r>
      <w:hyperlink r:id="rId27" w:history="1">
        <w:r w:rsidR="00A411D6" w:rsidRPr="00DE03EB">
          <w:rPr>
            <w:rStyle w:val="Hyperlink"/>
          </w:rPr>
          <w:t>https://learning.uwo.ca</w:t>
        </w:r>
      </w:hyperlink>
      <w:r w:rsidR="00E170A0" w:rsidRPr="003C6E2C">
        <w:t xml:space="preserve">) are ready to help you improve your learning skills. </w:t>
      </w:r>
      <w:r w:rsidR="00E170A0">
        <w:t xml:space="preserve"> </w:t>
      </w:r>
      <w:r w:rsidR="00E170A0" w:rsidRPr="003C6E2C">
        <w:t>They offer presentations on strategies for improving time management, multiple-choice exam preparation/writing, textbook reading, and more.</w:t>
      </w:r>
      <w:r w:rsidR="00E170A0">
        <w:t xml:space="preserve"> </w:t>
      </w:r>
      <w:r w:rsidR="00E170A0" w:rsidRPr="003C6E2C">
        <w:t xml:space="preserve"> Individual support is offered throughout the Fall/Winter terms in the drop-in Learning Help Centre, and year-round through individual counselling.</w:t>
      </w:r>
    </w:p>
    <w:p w14:paraId="6D9B34EA" w14:textId="77777777" w:rsidR="003C6E2C" w:rsidRPr="003C6E2C" w:rsidRDefault="003C6E2C" w:rsidP="003C6E2C"/>
    <w:p w14:paraId="2E8354A4" w14:textId="38093A37" w:rsidR="003C6E2C" w:rsidRPr="007A071F" w:rsidRDefault="003C6E2C" w:rsidP="007A071F">
      <w:pPr>
        <w:rPr>
          <w:color w:val="0000FF"/>
        </w:rPr>
      </w:pPr>
      <w:r w:rsidRPr="003C6E2C">
        <w:t xml:space="preserve">Additional student-run support services are offered by the USC, </w:t>
      </w:r>
      <w:r w:rsidR="007A071F" w:rsidRPr="007A071F">
        <w:rPr>
          <w:color w:val="0000FF"/>
        </w:rPr>
        <w:t> </w:t>
      </w:r>
      <w:hyperlink r:id="rId28" w:history="1">
        <w:r w:rsidR="0044775F" w:rsidRPr="0044775F">
          <w:rPr>
            <w:rStyle w:val="Hyperlink"/>
            <w:lang w:val="en-US"/>
          </w:rPr>
          <w:t>https://westernusc.ca/services/</w:t>
        </w:r>
      </w:hyperlink>
      <w:r w:rsidRPr="00C72B92">
        <w:rPr>
          <w:color w:val="000000" w:themeColor="text1"/>
        </w:rPr>
        <w:t>.</w:t>
      </w:r>
    </w:p>
    <w:p w14:paraId="03F2C554" w14:textId="77777777" w:rsidR="003C54B8" w:rsidRDefault="003C54B8"/>
    <w:p w14:paraId="115C88E5" w14:textId="3F4DD465" w:rsidR="003545EC" w:rsidRDefault="004E3776" w:rsidP="00D06DE9">
      <w:r>
        <w:t xml:space="preserve"> </w:t>
      </w:r>
    </w:p>
    <w:sectPr w:rsidR="003545EC" w:rsidSect="00D15A1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525E0"/>
    <w:multiLevelType w:val="multilevel"/>
    <w:tmpl w:val="6F2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74C36"/>
    <w:multiLevelType w:val="hybridMultilevel"/>
    <w:tmpl w:val="0638CE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828441426">
    <w:abstractNumId w:val="2"/>
  </w:num>
  <w:num w:numId="2" w16cid:durableId="1050150174">
    <w:abstractNumId w:val="0"/>
  </w:num>
  <w:num w:numId="3" w16cid:durableId="1777098073">
    <w:abstractNumId w:val="3"/>
  </w:num>
  <w:num w:numId="4" w16cid:durableId="1437095626">
    <w:abstractNumId w:val="4"/>
  </w:num>
  <w:num w:numId="5" w16cid:durableId="494151506">
    <w:abstractNumId w:val="1"/>
  </w:num>
  <w:num w:numId="6" w16cid:durableId="790368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14FF4"/>
    <w:rsid w:val="00027A96"/>
    <w:rsid w:val="000301D0"/>
    <w:rsid w:val="00036CEE"/>
    <w:rsid w:val="000411FB"/>
    <w:rsid w:val="0005651E"/>
    <w:rsid w:val="00056864"/>
    <w:rsid w:val="00060716"/>
    <w:rsid w:val="00063B29"/>
    <w:rsid w:val="000776C9"/>
    <w:rsid w:val="00081B36"/>
    <w:rsid w:val="00083DAF"/>
    <w:rsid w:val="000908FC"/>
    <w:rsid w:val="00093243"/>
    <w:rsid w:val="00093D84"/>
    <w:rsid w:val="000A1F30"/>
    <w:rsid w:val="000C6706"/>
    <w:rsid w:val="000D2A40"/>
    <w:rsid w:val="000D3A67"/>
    <w:rsid w:val="000E4BA4"/>
    <w:rsid w:val="000F7094"/>
    <w:rsid w:val="00102B7B"/>
    <w:rsid w:val="00102C67"/>
    <w:rsid w:val="00103931"/>
    <w:rsid w:val="00107FF8"/>
    <w:rsid w:val="00121B8A"/>
    <w:rsid w:val="001264D1"/>
    <w:rsid w:val="00127964"/>
    <w:rsid w:val="00133718"/>
    <w:rsid w:val="001448F1"/>
    <w:rsid w:val="001462DE"/>
    <w:rsid w:val="00147533"/>
    <w:rsid w:val="00150DE0"/>
    <w:rsid w:val="001532E2"/>
    <w:rsid w:val="00155D4E"/>
    <w:rsid w:val="00166B59"/>
    <w:rsid w:val="00181B74"/>
    <w:rsid w:val="00184D30"/>
    <w:rsid w:val="0018608B"/>
    <w:rsid w:val="001908BC"/>
    <w:rsid w:val="00193F63"/>
    <w:rsid w:val="001951E1"/>
    <w:rsid w:val="001A6DAD"/>
    <w:rsid w:val="001B0007"/>
    <w:rsid w:val="001B0513"/>
    <w:rsid w:val="001B3993"/>
    <w:rsid w:val="001C0BCA"/>
    <w:rsid w:val="001D26DE"/>
    <w:rsid w:val="001D554E"/>
    <w:rsid w:val="001E1463"/>
    <w:rsid w:val="001E2348"/>
    <w:rsid w:val="001E4027"/>
    <w:rsid w:val="001F2777"/>
    <w:rsid w:val="001F4348"/>
    <w:rsid w:val="00206279"/>
    <w:rsid w:val="002065A1"/>
    <w:rsid w:val="00206FDB"/>
    <w:rsid w:val="00211599"/>
    <w:rsid w:val="0022363F"/>
    <w:rsid w:val="00232781"/>
    <w:rsid w:val="00235D36"/>
    <w:rsid w:val="00250041"/>
    <w:rsid w:val="002524CC"/>
    <w:rsid w:val="0025296D"/>
    <w:rsid w:val="00260F1C"/>
    <w:rsid w:val="00266229"/>
    <w:rsid w:val="00272969"/>
    <w:rsid w:val="002734A0"/>
    <w:rsid w:val="00274701"/>
    <w:rsid w:val="002771FD"/>
    <w:rsid w:val="002816A2"/>
    <w:rsid w:val="00282448"/>
    <w:rsid w:val="002835D6"/>
    <w:rsid w:val="00285E1F"/>
    <w:rsid w:val="00290FA7"/>
    <w:rsid w:val="00297CEC"/>
    <w:rsid w:val="002A1E88"/>
    <w:rsid w:val="002A30AF"/>
    <w:rsid w:val="002A4F0B"/>
    <w:rsid w:val="002A611F"/>
    <w:rsid w:val="002B3966"/>
    <w:rsid w:val="002B7A9E"/>
    <w:rsid w:val="002B7D47"/>
    <w:rsid w:val="002C3423"/>
    <w:rsid w:val="002D2EFB"/>
    <w:rsid w:val="002D5CA5"/>
    <w:rsid w:val="002F4C01"/>
    <w:rsid w:val="002F6F57"/>
    <w:rsid w:val="003024DB"/>
    <w:rsid w:val="003037B0"/>
    <w:rsid w:val="003110D6"/>
    <w:rsid w:val="00311AA1"/>
    <w:rsid w:val="00320666"/>
    <w:rsid w:val="00322407"/>
    <w:rsid w:val="00326122"/>
    <w:rsid w:val="0033431A"/>
    <w:rsid w:val="00344527"/>
    <w:rsid w:val="003545EC"/>
    <w:rsid w:val="00355D1E"/>
    <w:rsid w:val="0036257C"/>
    <w:rsid w:val="00373188"/>
    <w:rsid w:val="003733A0"/>
    <w:rsid w:val="00375C6E"/>
    <w:rsid w:val="00384666"/>
    <w:rsid w:val="0038747F"/>
    <w:rsid w:val="003935C8"/>
    <w:rsid w:val="003A1E08"/>
    <w:rsid w:val="003A4361"/>
    <w:rsid w:val="003B25F7"/>
    <w:rsid w:val="003B4E1B"/>
    <w:rsid w:val="003C54B8"/>
    <w:rsid w:val="003C6E2C"/>
    <w:rsid w:val="003D29E7"/>
    <w:rsid w:val="003D4C2D"/>
    <w:rsid w:val="003E0231"/>
    <w:rsid w:val="003E333C"/>
    <w:rsid w:val="003F0C6D"/>
    <w:rsid w:val="00403821"/>
    <w:rsid w:val="00403CC2"/>
    <w:rsid w:val="00405E8C"/>
    <w:rsid w:val="00407E39"/>
    <w:rsid w:val="00424EFD"/>
    <w:rsid w:val="00430AEB"/>
    <w:rsid w:val="00430CBF"/>
    <w:rsid w:val="004349F5"/>
    <w:rsid w:val="004365CA"/>
    <w:rsid w:val="0043694A"/>
    <w:rsid w:val="0044775F"/>
    <w:rsid w:val="00455123"/>
    <w:rsid w:val="004655B8"/>
    <w:rsid w:val="00470F3D"/>
    <w:rsid w:val="00475F65"/>
    <w:rsid w:val="00485550"/>
    <w:rsid w:val="0048727B"/>
    <w:rsid w:val="00492AFE"/>
    <w:rsid w:val="004A0E85"/>
    <w:rsid w:val="004B1B27"/>
    <w:rsid w:val="004B6AB1"/>
    <w:rsid w:val="004C311E"/>
    <w:rsid w:val="004C3FE9"/>
    <w:rsid w:val="004D3EEA"/>
    <w:rsid w:val="004D3F23"/>
    <w:rsid w:val="004D756E"/>
    <w:rsid w:val="004E3776"/>
    <w:rsid w:val="004F11B9"/>
    <w:rsid w:val="004F1FFF"/>
    <w:rsid w:val="004F3C01"/>
    <w:rsid w:val="004F4F29"/>
    <w:rsid w:val="004F7D4A"/>
    <w:rsid w:val="00504B32"/>
    <w:rsid w:val="00505963"/>
    <w:rsid w:val="005104E1"/>
    <w:rsid w:val="00510EC7"/>
    <w:rsid w:val="0051421C"/>
    <w:rsid w:val="00525BF1"/>
    <w:rsid w:val="00531567"/>
    <w:rsid w:val="00534549"/>
    <w:rsid w:val="00541B1F"/>
    <w:rsid w:val="00542843"/>
    <w:rsid w:val="00544B45"/>
    <w:rsid w:val="00545F6F"/>
    <w:rsid w:val="00556ECC"/>
    <w:rsid w:val="0056647E"/>
    <w:rsid w:val="005773FF"/>
    <w:rsid w:val="0058314B"/>
    <w:rsid w:val="00587074"/>
    <w:rsid w:val="00590A97"/>
    <w:rsid w:val="005953FA"/>
    <w:rsid w:val="00597639"/>
    <w:rsid w:val="00597938"/>
    <w:rsid w:val="005A4D65"/>
    <w:rsid w:val="005C1FF2"/>
    <w:rsid w:val="005D517E"/>
    <w:rsid w:val="005D51D6"/>
    <w:rsid w:val="005D5D82"/>
    <w:rsid w:val="005F122C"/>
    <w:rsid w:val="005F1956"/>
    <w:rsid w:val="00602582"/>
    <w:rsid w:val="00602718"/>
    <w:rsid w:val="006054F8"/>
    <w:rsid w:val="00610064"/>
    <w:rsid w:val="0062588C"/>
    <w:rsid w:val="006363A4"/>
    <w:rsid w:val="00637E77"/>
    <w:rsid w:val="006471DA"/>
    <w:rsid w:val="00657692"/>
    <w:rsid w:val="00681697"/>
    <w:rsid w:val="006861F6"/>
    <w:rsid w:val="006A17AD"/>
    <w:rsid w:val="006A4040"/>
    <w:rsid w:val="006B60A1"/>
    <w:rsid w:val="006D2876"/>
    <w:rsid w:val="006D28B8"/>
    <w:rsid w:val="006E2716"/>
    <w:rsid w:val="006E33A7"/>
    <w:rsid w:val="006E4F11"/>
    <w:rsid w:val="006F2006"/>
    <w:rsid w:val="006F72FE"/>
    <w:rsid w:val="007169B1"/>
    <w:rsid w:val="00723EDE"/>
    <w:rsid w:val="00724514"/>
    <w:rsid w:val="00741ED3"/>
    <w:rsid w:val="00752121"/>
    <w:rsid w:val="00761495"/>
    <w:rsid w:val="0076171B"/>
    <w:rsid w:val="007628C4"/>
    <w:rsid w:val="007707B8"/>
    <w:rsid w:val="00773883"/>
    <w:rsid w:val="00776807"/>
    <w:rsid w:val="00784562"/>
    <w:rsid w:val="00786027"/>
    <w:rsid w:val="007904F5"/>
    <w:rsid w:val="00796022"/>
    <w:rsid w:val="007A02FE"/>
    <w:rsid w:val="007A071F"/>
    <w:rsid w:val="007A5D4F"/>
    <w:rsid w:val="007B44CF"/>
    <w:rsid w:val="007B63AE"/>
    <w:rsid w:val="007B7754"/>
    <w:rsid w:val="007D2A57"/>
    <w:rsid w:val="007D561A"/>
    <w:rsid w:val="007D5D1F"/>
    <w:rsid w:val="007E56B4"/>
    <w:rsid w:val="007E7FE7"/>
    <w:rsid w:val="007F006F"/>
    <w:rsid w:val="007F42D8"/>
    <w:rsid w:val="007F629F"/>
    <w:rsid w:val="00800BF2"/>
    <w:rsid w:val="008011E6"/>
    <w:rsid w:val="0080269C"/>
    <w:rsid w:val="00806B1C"/>
    <w:rsid w:val="00812BA0"/>
    <w:rsid w:val="00814A9E"/>
    <w:rsid w:val="00816581"/>
    <w:rsid w:val="00816C72"/>
    <w:rsid w:val="008273D0"/>
    <w:rsid w:val="008301BF"/>
    <w:rsid w:val="0083099C"/>
    <w:rsid w:val="008331E2"/>
    <w:rsid w:val="00845B86"/>
    <w:rsid w:val="008466DE"/>
    <w:rsid w:val="00852477"/>
    <w:rsid w:val="00856E2B"/>
    <w:rsid w:val="0086315A"/>
    <w:rsid w:val="0086594E"/>
    <w:rsid w:val="00867AFD"/>
    <w:rsid w:val="008720B1"/>
    <w:rsid w:val="00873BD0"/>
    <w:rsid w:val="00886A2D"/>
    <w:rsid w:val="008A0453"/>
    <w:rsid w:val="008A2AAA"/>
    <w:rsid w:val="008A3113"/>
    <w:rsid w:val="008A3BC7"/>
    <w:rsid w:val="008C038D"/>
    <w:rsid w:val="008C163A"/>
    <w:rsid w:val="008D36EC"/>
    <w:rsid w:val="008D53F6"/>
    <w:rsid w:val="008E37F3"/>
    <w:rsid w:val="008E4055"/>
    <w:rsid w:val="008F4182"/>
    <w:rsid w:val="00903DC5"/>
    <w:rsid w:val="009051E3"/>
    <w:rsid w:val="009160A7"/>
    <w:rsid w:val="00920424"/>
    <w:rsid w:val="00923DE7"/>
    <w:rsid w:val="009261E5"/>
    <w:rsid w:val="00931DCF"/>
    <w:rsid w:val="009410F8"/>
    <w:rsid w:val="00966DA2"/>
    <w:rsid w:val="00966F69"/>
    <w:rsid w:val="009761AD"/>
    <w:rsid w:val="00980096"/>
    <w:rsid w:val="009841DC"/>
    <w:rsid w:val="009926DB"/>
    <w:rsid w:val="0099779A"/>
    <w:rsid w:val="009A1E1C"/>
    <w:rsid w:val="009A1ECF"/>
    <w:rsid w:val="009C1E92"/>
    <w:rsid w:val="009C7507"/>
    <w:rsid w:val="009D1ED0"/>
    <w:rsid w:val="009D2AC7"/>
    <w:rsid w:val="009D571D"/>
    <w:rsid w:val="009D7F1B"/>
    <w:rsid w:val="009E0FDD"/>
    <w:rsid w:val="009E5B29"/>
    <w:rsid w:val="009F1F74"/>
    <w:rsid w:val="009F463E"/>
    <w:rsid w:val="00A01568"/>
    <w:rsid w:val="00A02138"/>
    <w:rsid w:val="00A021FA"/>
    <w:rsid w:val="00A03EB9"/>
    <w:rsid w:val="00A0467B"/>
    <w:rsid w:val="00A057BB"/>
    <w:rsid w:val="00A05D8F"/>
    <w:rsid w:val="00A143B4"/>
    <w:rsid w:val="00A2310E"/>
    <w:rsid w:val="00A34407"/>
    <w:rsid w:val="00A411D6"/>
    <w:rsid w:val="00A53992"/>
    <w:rsid w:val="00A53DA7"/>
    <w:rsid w:val="00A554C2"/>
    <w:rsid w:val="00A611D5"/>
    <w:rsid w:val="00A72780"/>
    <w:rsid w:val="00A83929"/>
    <w:rsid w:val="00A84D9F"/>
    <w:rsid w:val="00A84E86"/>
    <w:rsid w:val="00A915C7"/>
    <w:rsid w:val="00A9170C"/>
    <w:rsid w:val="00A92B9B"/>
    <w:rsid w:val="00A93A92"/>
    <w:rsid w:val="00AA4030"/>
    <w:rsid w:val="00AA5E12"/>
    <w:rsid w:val="00AC24C1"/>
    <w:rsid w:val="00AC7C0C"/>
    <w:rsid w:val="00AD70A6"/>
    <w:rsid w:val="00AE213B"/>
    <w:rsid w:val="00AF03C1"/>
    <w:rsid w:val="00AF1222"/>
    <w:rsid w:val="00AF5B18"/>
    <w:rsid w:val="00B018DB"/>
    <w:rsid w:val="00B01AE0"/>
    <w:rsid w:val="00B1296A"/>
    <w:rsid w:val="00B1618A"/>
    <w:rsid w:val="00B17CD5"/>
    <w:rsid w:val="00B22850"/>
    <w:rsid w:val="00B306BE"/>
    <w:rsid w:val="00B32443"/>
    <w:rsid w:val="00B324C3"/>
    <w:rsid w:val="00B37BB4"/>
    <w:rsid w:val="00B451DA"/>
    <w:rsid w:val="00B46247"/>
    <w:rsid w:val="00B52429"/>
    <w:rsid w:val="00B526D1"/>
    <w:rsid w:val="00B5755B"/>
    <w:rsid w:val="00B66E0A"/>
    <w:rsid w:val="00B70819"/>
    <w:rsid w:val="00B725A6"/>
    <w:rsid w:val="00B77876"/>
    <w:rsid w:val="00B82F2C"/>
    <w:rsid w:val="00B95F22"/>
    <w:rsid w:val="00B96E71"/>
    <w:rsid w:val="00BB3577"/>
    <w:rsid w:val="00BB6018"/>
    <w:rsid w:val="00BC7F92"/>
    <w:rsid w:val="00BD1C26"/>
    <w:rsid w:val="00BE1304"/>
    <w:rsid w:val="00BE54A4"/>
    <w:rsid w:val="00BE6D96"/>
    <w:rsid w:val="00C169FF"/>
    <w:rsid w:val="00C17BF3"/>
    <w:rsid w:val="00C22C65"/>
    <w:rsid w:val="00C25D9E"/>
    <w:rsid w:val="00C32D77"/>
    <w:rsid w:val="00C4015E"/>
    <w:rsid w:val="00C41206"/>
    <w:rsid w:val="00C5116C"/>
    <w:rsid w:val="00C5190A"/>
    <w:rsid w:val="00C53B15"/>
    <w:rsid w:val="00C5785E"/>
    <w:rsid w:val="00C6222B"/>
    <w:rsid w:val="00C62B7E"/>
    <w:rsid w:val="00C70D02"/>
    <w:rsid w:val="00C72B92"/>
    <w:rsid w:val="00C74C22"/>
    <w:rsid w:val="00C75FB1"/>
    <w:rsid w:val="00C77F41"/>
    <w:rsid w:val="00C85245"/>
    <w:rsid w:val="00CA2D6B"/>
    <w:rsid w:val="00CA408D"/>
    <w:rsid w:val="00CA72C2"/>
    <w:rsid w:val="00CA7E7D"/>
    <w:rsid w:val="00CB0477"/>
    <w:rsid w:val="00CC504E"/>
    <w:rsid w:val="00CC50A5"/>
    <w:rsid w:val="00CD59A9"/>
    <w:rsid w:val="00CE3E7F"/>
    <w:rsid w:val="00CF10EE"/>
    <w:rsid w:val="00CF1F25"/>
    <w:rsid w:val="00CF2B11"/>
    <w:rsid w:val="00CF356B"/>
    <w:rsid w:val="00D0010C"/>
    <w:rsid w:val="00D04263"/>
    <w:rsid w:val="00D06DE9"/>
    <w:rsid w:val="00D079C4"/>
    <w:rsid w:val="00D15711"/>
    <w:rsid w:val="00D15A17"/>
    <w:rsid w:val="00D37546"/>
    <w:rsid w:val="00D37DB0"/>
    <w:rsid w:val="00D40EBE"/>
    <w:rsid w:val="00D4551F"/>
    <w:rsid w:val="00D5311A"/>
    <w:rsid w:val="00D56C10"/>
    <w:rsid w:val="00D60E36"/>
    <w:rsid w:val="00D674EE"/>
    <w:rsid w:val="00D7028B"/>
    <w:rsid w:val="00D9475F"/>
    <w:rsid w:val="00D9587E"/>
    <w:rsid w:val="00D96881"/>
    <w:rsid w:val="00DA1AF5"/>
    <w:rsid w:val="00DB4423"/>
    <w:rsid w:val="00DC3B74"/>
    <w:rsid w:val="00DC5FC7"/>
    <w:rsid w:val="00DD63C6"/>
    <w:rsid w:val="00DE03EB"/>
    <w:rsid w:val="00DE4ECE"/>
    <w:rsid w:val="00DE7906"/>
    <w:rsid w:val="00DF46AA"/>
    <w:rsid w:val="00E10772"/>
    <w:rsid w:val="00E12209"/>
    <w:rsid w:val="00E170A0"/>
    <w:rsid w:val="00E32710"/>
    <w:rsid w:val="00E328FB"/>
    <w:rsid w:val="00E32B76"/>
    <w:rsid w:val="00E40E2C"/>
    <w:rsid w:val="00E47206"/>
    <w:rsid w:val="00E51661"/>
    <w:rsid w:val="00E541E0"/>
    <w:rsid w:val="00E54959"/>
    <w:rsid w:val="00E563ED"/>
    <w:rsid w:val="00E60EFF"/>
    <w:rsid w:val="00E65023"/>
    <w:rsid w:val="00E6583A"/>
    <w:rsid w:val="00E677C0"/>
    <w:rsid w:val="00E73DBD"/>
    <w:rsid w:val="00E747BB"/>
    <w:rsid w:val="00E84519"/>
    <w:rsid w:val="00E84F2E"/>
    <w:rsid w:val="00E85AA5"/>
    <w:rsid w:val="00E925CE"/>
    <w:rsid w:val="00EA5868"/>
    <w:rsid w:val="00EA7C54"/>
    <w:rsid w:val="00EB0085"/>
    <w:rsid w:val="00EB6248"/>
    <w:rsid w:val="00EB6FC6"/>
    <w:rsid w:val="00EC4A59"/>
    <w:rsid w:val="00EC4DCD"/>
    <w:rsid w:val="00EC6474"/>
    <w:rsid w:val="00EE69FD"/>
    <w:rsid w:val="00EF71E0"/>
    <w:rsid w:val="00F102FE"/>
    <w:rsid w:val="00F14154"/>
    <w:rsid w:val="00F16FC9"/>
    <w:rsid w:val="00F234F0"/>
    <w:rsid w:val="00F252C4"/>
    <w:rsid w:val="00F4318B"/>
    <w:rsid w:val="00F507D9"/>
    <w:rsid w:val="00F65817"/>
    <w:rsid w:val="00F735AF"/>
    <w:rsid w:val="00F779A9"/>
    <w:rsid w:val="00F77C85"/>
    <w:rsid w:val="00F84EB9"/>
    <w:rsid w:val="00F97D01"/>
    <w:rsid w:val="00F97EAD"/>
    <w:rsid w:val="00FA2D05"/>
    <w:rsid w:val="00FA69FD"/>
    <w:rsid w:val="00FB2A3C"/>
    <w:rsid w:val="00FC5AE5"/>
    <w:rsid w:val="00FD7980"/>
    <w:rsid w:val="00FE2186"/>
    <w:rsid w:val="00FF1510"/>
    <w:rsid w:val="00FF369B"/>
    <w:rsid w:val="00FF3C4E"/>
    <w:rsid w:val="00FF7931"/>
    <w:rsid w:val="0169CF09"/>
    <w:rsid w:val="01A6DCBF"/>
    <w:rsid w:val="04CC3E15"/>
    <w:rsid w:val="070C1E82"/>
    <w:rsid w:val="07EE0094"/>
    <w:rsid w:val="13D03E06"/>
    <w:rsid w:val="17B91C26"/>
    <w:rsid w:val="1809F0DF"/>
    <w:rsid w:val="1D18CF8C"/>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72E7350"/>
    <w:rsid w:val="67DF503C"/>
    <w:rsid w:val="68B032BE"/>
    <w:rsid w:val="6990CFA8"/>
    <w:rsid w:val="6B97B878"/>
    <w:rsid w:val="6C395A01"/>
    <w:rsid w:val="6DEFD458"/>
    <w:rsid w:val="7205D003"/>
    <w:rsid w:val="744F1201"/>
    <w:rsid w:val="774F6C3F"/>
    <w:rsid w:val="78AA6560"/>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8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 w:type="paragraph" w:styleId="NormalWeb">
    <w:name w:val="Normal (Web)"/>
    <w:basedOn w:val="Normal"/>
    <w:uiPriority w:val="99"/>
    <w:semiHidden/>
    <w:unhideWhenUsed/>
    <w:rsid w:val="004D3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6901">
      <w:bodyDiv w:val="1"/>
      <w:marLeft w:val="0"/>
      <w:marRight w:val="0"/>
      <w:marTop w:val="0"/>
      <w:marBottom w:val="0"/>
      <w:divBdr>
        <w:top w:val="none" w:sz="0" w:space="0" w:color="auto"/>
        <w:left w:val="none" w:sz="0" w:space="0" w:color="auto"/>
        <w:bottom w:val="none" w:sz="0" w:space="0" w:color="auto"/>
        <w:right w:val="none" w:sz="0" w:space="0" w:color="auto"/>
      </w:divBdr>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 w:id="2064056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ghtspacehelp.uwo.ca/" TargetMode="External"/><Relationship Id="rId13" Type="http://schemas.openxmlformats.org/officeDocument/2006/relationships/hyperlink" Target="https://www.westerncalendar.uwo.ca/PolicyPages.cfm?Command=showCategory&amp;PolicyCategoryID=5&amp;SelectedCalendar=Live&amp;ArchiveID=" TargetMode="External"/><Relationship Id="rId18" Type="http://schemas.openxmlformats.org/officeDocument/2006/relationships/hyperlink" Target="https://uwo.ca/univsec//pdf/academic_policies/appeals/requests_for_relief_from_academic_decisions.pdf" TargetMode="External"/><Relationship Id="rId26" Type="http://schemas.openxmlformats.org/officeDocument/2006/relationships/hyperlink" Target="http://academicsupport.uwo.ca/accessible_education/index.html" TargetMode="External"/><Relationship Id="rId3" Type="http://schemas.openxmlformats.org/officeDocument/2006/relationships/settings" Target="settings.xml"/><Relationship Id="rId21" Type="http://schemas.openxmlformats.org/officeDocument/2006/relationships/hyperlink" Target="https://uwo.ca/univsec//pdf/academic_policies/appeals/scholastic_offences.pdf" TargetMode="External"/><Relationship Id="rId7" Type="http://schemas.openxmlformats.org/officeDocument/2006/relationships/hyperlink" Target="https://www.pearson.com/en-us/subject-catalog/p/discrete-mathematics-with-graph-theory-classic-version/P200000006193/9780138094645" TargetMode="External"/><Relationship Id="rId12" Type="http://schemas.openxmlformats.org/officeDocument/2006/relationships/hyperlink" Target="https://registrar.uwo.ca/academics/academic_considerations/" TargetMode="External"/><Relationship Id="rId17" Type="http://schemas.openxmlformats.org/officeDocument/2006/relationships/hyperlink" Target="https://www.uwo.ca/univsec/pdf/policies_procedures/section1/mapp113.pdf" TargetMode="External"/><Relationship Id="rId25" Type="http://schemas.openxmlformats.org/officeDocument/2006/relationships/hyperlink" Target="https://www.uwo.ca/health/student_support/survivor_support/get-help.html" TargetMode="External"/><Relationship Id="rId2" Type="http://schemas.openxmlformats.org/officeDocument/2006/relationships/styles" Target="styles.xml"/><Relationship Id="rId16" Type="http://schemas.openxmlformats.org/officeDocument/2006/relationships/hyperlink" Target="https://www.registrar.uwo.ca/" TargetMode="External"/><Relationship Id="rId20" Type="http://schemas.openxmlformats.org/officeDocument/2006/relationships/hyperlink" Target="https://uwo.ca/univsec//pdf/academic_policies/appeals/graduate_requests_for_relief_procedure.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th.uwo.ca/undergraduate/current_students/Help%20Centre.html" TargetMode="External"/><Relationship Id="rId11" Type="http://schemas.openxmlformats.org/officeDocument/2006/relationships/hyperlink" Target="http://academicsupport.uwo.ca/accessible_education/" TargetMode="External"/><Relationship Id="rId24" Type="http://schemas.openxmlformats.org/officeDocument/2006/relationships/hyperlink" Target="https://uwo.ca/health/" TargetMode="External"/><Relationship Id="rId5" Type="http://schemas.openxmlformats.org/officeDocument/2006/relationships/image" Target="media/image1.png"/><Relationship Id="rId15" Type="http://schemas.openxmlformats.org/officeDocument/2006/relationships/hyperlink" Target="https://www.uwo.ca/univsec/pdf/academic_policies/appeals/Academic%20Accommodation_disabilities.pdf" TargetMode="External"/><Relationship Id="rId23" Type="http://schemas.openxmlformats.org/officeDocument/2006/relationships/hyperlink" Target="https://www.uwo.ca/sci/counselling/" TargetMode="External"/><Relationship Id="rId28" Type="http://schemas.openxmlformats.org/officeDocument/2006/relationships/hyperlink" Target="https://westernusc.ca/services/" TargetMode="External"/><Relationship Id="rId10" Type="http://schemas.openxmlformats.org/officeDocument/2006/relationships/hyperlink" Target="https://www.uwo.ca/univsec/pdf/academic_policies/appeals/academic_consideration_Sep24.pdf" TargetMode="External"/><Relationship Id="rId19" Type="http://schemas.openxmlformats.org/officeDocument/2006/relationships/hyperlink" Target="https://uwo.ca/univsec//pdf/academic_policies/appeals/undergrad_requests_for_relief_procedure.pdf" TargetMode="External"/><Relationship Id="rId4" Type="http://schemas.openxmlformats.org/officeDocument/2006/relationships/webSettings" Target="webSettings.xml"/><Relationship Id="rId9" Type="http://schemas.openxmlformats.org/officeDocument/2006/relationships/hyperlink" Target="https://www.gradescope.ca/" TargetMode="External"/><Relationship Id="rId14" Type="http://schemas.openxmlformats.org/officeDocument/2006/relationships/hyperlink" Target="https://www.edi.uwo.ca" TargetMode="External"/><Relationship Id="rId22" Type="http://schemas.openxmlformats.org/officeDocument/2006/relationships/hyperlink" Target="https://uwo.ca/univsec//pdf/academic_policies/appeals/undergrad_scholastic_offence_procedure.pdf" TargetMode="External"/><Relationship Id="rId27" Type="http://schemas.openxmlformats.org/officeDocument/2006/relationships/hyperlink" Target="https://learning.uwo.c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3004</Words>
  <Characters>17126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20090</CharactersWithSpaces>
  <SharedDoc>false</SharedDoc>
  <HLinks>
    <vt:vector size="120" baseType="variant">
      <vt:variant>
        <vt:i4>720928</vt:i4>
      </vt:variant>
      <vt:variant>
        <vt:i4>59</vt:i4>
      </vt:variant>
      <vt:variant>
        <vt:i4>0</vt:i4>
      </vt:variant>
      <vt:variant>
        <vt:i4>5</vt:i4>
      </vt:variant>
      <vt:variant>
        <vt:lpwstr>mailto:ssc@uwo.ca</vt:lpwstr>
      </vt:variant>
      <vt:variant>
        <vt:lpwstr/>
      </vt:variant>
      <vt:variant>
        <vt:i4>2818174</vt:i4>
      </vt:variant>
      <vt:variant>
        <vt:i4>56</vt:i4>
      </vt:variant>
      <vt:variant>
        <vt:i4>0</vt:i4>
      </vt:variant>
      <vt:variant>
        <vt:i4>5</vt:i4>
      </vt:variant>
      <vt:variant>
        <vt:lpwstr>https://westernusc.ca/services/</vt:lpwstr>
      </vt:variant>
      <vt:variant>
        <vt:lpwstr/>
      </vt:variant>
      <vt:variant>
        <vt:i4>6422632</vt:i4>
      </vt:variant>
      <vt:variant>
        <vt:i4>53</vt:i4>
      </vt:variant>
      <vt:variant>
        <vt:i4>0</vt:i4>
      </vt:variant>
      <vt:variant>
        <vt:i4>5</vt:i4>
      </vt:variant>
      <vt:variant>
        <vt:lpwstr>https://www.uwo.ca/se/digital/</vt:lpwstr>
      </vt:variant>
      <vt:variant>
        <vt:lpwstr/>
      </vt:variant>
      <vt:variant>
        <vt:i4>6160475</vt:i4>
      </vt:variant>
      <vt:variant>
        <vt:i4>50</vt:i4>
      </vt:variant>
      <vt:variant>
        <vt:i4>0</vt:i4>
      </vt:variant>
      <vt:variant>
        <vt:i4>5</vt:i4>
      </vt:variant>
      <vt:variant>
        <vt:lpwstr>https://learning.uwo.ca/</vt:lpwstr>
      </vt:variant>
      <vt:variant>
        <vt:lpwstr/>
      </vt:variant>
      <vt:variant>
        <vt:i4>1900584</vt:i4>
      </vt:variant>
      <vt:variant>
        <vt:i4>47</vt:i4>
      </vt:variant>
      <vt:variant>
        <vt:i4>0</vt:i4>
      </vt:variant>
      <vt:variant>
        <vt:i4>5</vt:i4>
      </vt:variant>
      <vt:variant>
        <vt:lpwstr>http://academicsupport.uwo.ca/accessible_education/index.html</vt:lpwstr>
      </vt:variant>
      <vt:variant>
        <vt:lpwstr/>
      </vt:variant>
      <vt:variant>
        <vt:i4>6619168</vt:i4>
      </vt:variant>
      <vt:variant>
        <vt:i4>44</vt:i4>
      </vt:variant>
      <vt:variant>
        <vt:i4>0</vt:i4>
      </vt:variant>
      <vt:variant>
        <vt:i4>5</vt:i4>
      </vt:variant>
      <vt:variant>
        <vt:lpwstr>https://www.uwo.ca/health/student_support/survivor_support/get-help.html</vt:lpwstr>
      </vt:variant>
      <vt:variant>
        <vt:lpwstr/>
      </vt:variant>
      <vt:variant>
        <vt:i4>8061047</vt:i4>
      </vt:variant>
      <vt:variant>
        <vt:i4>41</vt:i4>
      </vt:variant>
      <vt:variant>
        <vt:i4>0</vt:i4>
      </vt:variant>
      <vt:variant>
        <vt:i4>5</vt:i4>
      </vt:variant>
      <vt:variant>
        <vt:lpwstr>https://uwo.ca/health/</vt:lpwstr>
      </vt:variant>
      <vt:variant>
        <vt:lpwstr/>
      </vt:variant>
      <vt:variant>
        <vt:i4>7143484</vt:i4>
      </vt:variant>
      <vt:variant>
        <vt:i4>38</vt:i4>
      </vt:variant>
      <vt:variant>
        <vt:i4>0</vt:i4>
      </vt:variant>
      <vt:variant>
        <vt:i4>5</vt:i4>
      </vt:variant>
      <vt:variant>
        <vt:lpwstr>https://www.uwo.ca/sci/counselling/</vt:lpwstr>
      </vt:variant>
      <vt:variant>
        <vt:lpwstr/>
      </vt:variant>
      <vt:variant>
        <vt:i4>5767242</vt:i4>
      </vt:variant>
      <vt:variant>
        <vt:i4>35</vt:i4>
      </vt:variant>
      <vt:variant>
        <vt:i4>0</vt:i4>
      </vt:variant>
      <vt:variant>
        <vt:i4>5</vt:i4>
      </vt:variant>
      <vt:variant>
        <vt:lpwstr>https://remoteproctoring.uwo.ca/</vt:lpwstr>
      </vt:variant>
      <vt:variant>
        <vt:lpwstr/>
      </vt:variant>
      <vt:variant>
        <vt:i4>4391007</vt:i4>
      </vt:variant>
      <vt:variant>
        <vt:i4>32</vt:i4>
      </vt:variant>
      <vt:variant>
        <vt:i4>0</vt:i4>
      </vt:variant>
      <vt:variant>
        <vt:i4>5</vt:i4>
      </vt:variant>
      <vt:variant>
        <vt:lpwstr>http://www.turnitin.com/</vt:lpwstr>
      </vt:variant>
      <vt:variant>
        <vt:lpwstr/>
      </vt:variant>
      <vt:variant>
        <vt:i4>65659</vt:i4>
      </vt:variant>
      <vt:variant>
        <vt:i4>29</vt:i4>
      </vt:variant>
      <vt:variant>
        <vt:i4>0</vt:i4>
      </vt:variant>
      <vt:variant>
        <vt:i4>5</vt:i4>
      </vt:variant>
      <vt:variant>
        <vt:lpwstr>https://www.uwo.ca/univsec/pdf/academic_policies/appeals/scholastic_discipline_undergrad.pdf</vt:lpwstr>
      </vt:variant>
      <vt:variant>
        <vt:lpwstr/>
      </vt:variant>
      <vt:variant>
        <vt:i4>589942</vt:i4>
      </vt:variant>
      <vt:variant>
        <vt:i4>26</vt:i4>
      </vt:variant>
      <vt:variant>
        <vt:i4>0</vt:i4>
      </vt:variant>
      <vt:variant>
        <vt:i4>5</vt:i4>
      </vt:variant>
      <vt:variant>
        <vt:lpwstr>https://www.uwo.ca/univsec/pdf/policies_procedures/section1/mapp113.pdf</vt:lpwstr>
      </vt:variant>
      <vt:variant>
        <vt:lpwstr/>
      </vt:variant>
      <vt:variant>
        <vt:i4>4653151</vt:i4>
      </vt:variant>
      <vt:variant>
        <vt:i4>23</vt:i4>
      </vt:variant>
      <vt:variant>
        <vt:i4>0</vt:i4>
      </vt:variant>
      <vt:variant>
        <vt:i4>5</vt:i4>
      </vt:variant>
      <vt:variant>
        <vt:lpwstr>https://www.registrar.uwo.ca/</vt:lpwstr>
      </vt:variant>
      <vt:variant>
        <vt:lpwstr/>
      </vt:variant>
      <vt:variant>
        <vt:i4>5177416</vt:i4>
      </vt:variant>
      <vt:variant>
        <vt:i4>20</vt:i4>
      </vt:variant>
      <vt:variant>
        <vt:i4>0</vt:i4>
      </vt:variant>
      <vt:variant>
        <vt:i4>5</vt:i4>
      </vt:variant>
      <vt:variant>
        <vt:lpwstr>https://www.uwo.ca/univsec/pdf/academic_policies/appeals/Academic Accommodation_disabilities.pdf</vt:lpwstr>
      </vt:variant>
      <vt:variant>
        <vt:lpwstr/>
      </vt:variant>
      <vt:variant>
        <vt:i4>3801141</vt:i4>
      </vt:variant>
      <vt:variant>
        <vt:i4>17</vt:i4>
      </vt:variant>
      <vt:variant>
        <vt:i4>0</vt:i4>
      </vt:variant>
      <vt:variant>
        <vt:i4>5</vt:i4>
      </vt:variant>
      <vt:variant>
        <vt:lpwstr>https://www.edi.uwo.ca/</vt:lpwstr>
      </vt:variant>
      <vt:variant>
        <vt:lpwstr/>
      </vt:variant>
      <vt:variant>
        <vt:i4>2097230</vt:i4>
      </vt:variant>
      <vt:variant>
        <vt:i4>14</vt:i4>
      </vt:variant>
      <vt:variant>
        <vt:i4>0</vt:i4>
      </vt:variant>
      <vt:variant>
        <vt:i4>5</vt:i4>
      </vt:variant>
      <vt:variant>
        <vt:lpwstr>https://www.westerncalendar.uwo.ca/PolicyPages.cfm?Command=showCategory&amp;PolicyCategoryID=5&amp;SelectedCalendar=Live&amp;ArchiveID=</vt:lpwstr>
      </vt:variant>
      <vt:variant>
        <vt:lpwstr>SubHeading_70</vt:lpwstr>
      </vt:variant>
      <vt:variant>
        <vt:i4>5242936</vt:i4>
      </vt:variant>
      <vt:variant>
        <vt:i4>11</vt:i4>
      </vt:variant>
      <vt:variant>
        <vt:i4>0</vt:i4>
      </vt:variant>
      <vt:variant>
        <vt:i4>5</vt:i4>
      </vt:variant>
      <vt:variant>
        <vt:lpwstr>https://registrar.uwo.ca/academics/academic_considerations/</vt:lpwstr>
      </vt:variant>
      <vt:variant>
        <vt:lpwstr/>
      </vt:variant>
      <vt:variant>
        <vt:i4>7143510</vt:i4>
      </vt:variant>
      <vt:variant>
        <vt:i4>8</vt:i4>
      </vt:variant>
      <vt:variant>
        <vt:i4>0</vt:i4>
      </vt:variant>
      <vt:variant>
        <vt:i4>5</vt:i4>
      </vt:variant>
      <vt:variant>
        <vt:lpwstr>http://academicsupport.uwo.ca/accessible_education/</vt:lpwstr>
      </vt:variant>
      <vt:variant>
        <vt:lpwstr/>
      </vt:variant>
      <vt:variant>
        <vt:i4>2490444</vt:i4>
      </vt:variant>
      <vt:variant>
        <vt:i4>5</vt:i4>
      </vt:variant>
      <vt:variant>
        <vt:i4>0</vt:i4>
      </vt:variant>
      <vt:variant>
        <vt:i4>5</vt:i4>
      </vt:variant>
      <vt:variant>
        <vt:lpwstr>https://www.uwo.ca/univsec/pdf/academic_policies/appeals/academic_consideration_Sep24.pdf</vt:lpwstr>
      </vt:variant>
      <vt:variant>
        <vt:lpwstr/>
      </vt:variant>
      <vt:variant>
        <vt:i4>7405624</vt:i4>
      </vt:variant>
      <vt:variant>
        <vt:i4>2</vt:i4>
      </vt:variant>
      <vt:variant>
        <vt:i4>0</vt:i4>
      </vt:variant>
      <vt:variant>
        <vt:i4>5</vt:i4>
      </vt:variant>
      <vt:variant>
        <vt:lpwstr>https://brightspacehelp.uwo.ca/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Aji Dhillon</cp:lastModifiedBy>
  <cp:revision>3</cp:revision>
  <dcterms:created xsi:type="dcterms:W3CDTF">2025-08-28T20:56:00Z</dcterms:created>
  <dcterms:modified xsi:type="dcterms:W3CDTF">2025-08-29T03:54:00Z</dcterms:modified>
</cp:coreProperties>
</file>